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3B" w:rsidRPr="00AA70E4" w:rsidRDefault="00D131D6" w:rsidP="005972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0E4">
        <w:rPr>
          <w:rFonts w:ascii="Times New Roman" w:hAnsi="Times New Roman" w:cs="Times New Roman"/>
          <w:b/>
          <w:sz w:val="24"/>
          <w:szCs w:val="24"/>
        </w:rPr>
        <w:t>5Б класс</w:t>
      </w:r>
    </w:p>
    <w:p w:rsidR="00D131D6" w:rsidRPr="00AA70E4" w:rsidRDefault="00D131D6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b/>
          <w:sz w:val="24"/>
          <w:szCs w:val="24"/>
        </w:rPr>
        <w:t xml:space="preserve">Обществознание </w:t>
      </w:r>
      <w:r w:rsidRPr="00AA70E4">
        <w:rPr>
          <w:rFonts w:ascii="Times New Roman" w:hAnsi="Times New Roman" w:cs="Times New Roman"/>
          <w:sz w:val="24"/>
          <w:szCs w:val="24"/>
        </w:rPr>
        <w:t xml:space="preserve"> 1.пар.7 конспект  2. Схема «Формы самообразования» стр.59  3. Письменно вопрос 2 стр.64</w:t>
      </w:r>
    </w:p>
    <w:p w:rsidR="00D131D6" w:rsidRPr="00AA70E4" w:rsidRDefault="00D131D6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b/>
          <w:sz w:val="24"/>
          <w:szCs w:val="24"/>
        </w:rPr>
        <w:t>Биология</w:t>
      </w:r>
      <w:r w:rsidRPr="00AA70E4">
        <w:rPr>
          <w:rFonts w:ascii="Times New Roman" w:hAnsi="Times New Roman" w:cs="Times New Roman"/>
          <w:sz w:val="24"/>
          <w:szCs w:val="24"/>
        </w:rPr>
        <w:t xml:space="preserve">  пар.20,21 таблица «Беспозвоночные и позвоночные»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D131D6" w:rsidRPr="00AA70E4" w:rsidTr="00D131D6">
        <w:tc>
          <w:tcPr>
            <w:tcW w:w="1914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4">
              <w:rPr>
                <w:rFonts w:ascii="Times New Roman" w:hAnsi="Times New Roman" w:cs="Times New Roman"/>
                <w:sz w:val="24"/>
                <w:szCs w:val="24"/>
              </w:rPr>
              <w:t>Кол-во видов</w:t>
            </w:r>
          </w:p>
        </w:tc>
        <w:tc>
          <w:tcPr>
            <w:tcW w:w="1914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4">
              <w:rPr>
                <w:rFonts w:ascii="Times New Roman" w:hAnsi="Times New Roman" w:cs="Times New Roman"/>
                <w:sz w:val="24"/>
                <w:szCs w:val="24"/>
              </w:rPr>
              <w:t>Место обитания</w:t>
            </w:r>
          </w:p>
        </w:tc>
        <w:tc>
          <w:tcPr>
            <w:tcW w:w="1914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4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</w:p>
        </w:tc>
        <w:tc>
          <w:tcPr>
            <w:tcW w:w="1915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70E4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D131D6" w:rsidRPr="00AA70E4" w:rsidTr="00D131D6">
        <w:tc>
          <w:tcPr>
            <w:tcW w:w="1914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131D6" w:rsidRPr="00AA70E4" w:rsidRDefault="00D13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1D6" w:rsidRPr="00AA70E4" w:rsidRDefault="00C9657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0E4"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AA70E4">
        <w:rPr>
          <w:rFonts w:ascii="Times New Roman" w:hAnsi="Times New Roman" w:cs="Times New Roman"/>
          <w:sz w:val="24"/>
          <w:szCs w:val="24"/>
        </w:rPr>
        <w:t xml:space="preserve">  Иллюстрация к сказке «Золушка»</w:t>
      </w:r>
    </w:p>
    <w:p w:rsidR="00E868BF" w:rsidRPr="00AA70E4" w:rsidRDefault="00E868BF" w:rsidP="00E868BF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 w:rsidRPr="00AA70E4">
        <w:rPr>
          <w:rFonts w:ascii="Times New Roman" w:hAnsi="Times New Roman" w:cs="Times New Roman"/>
          <w:sz w:val="24"/>
          <w:szCs w:val="24"/>
        </w:rPr>
        <w:t>1) П.51 – 52. Таблица с примерами, слова.</w:t>
      </w:r>
    </w:p>
    <w:p w:rsidR="00E868BF" w:rsidRPr="00AA70E4" w:rsidRDefault="00E868BF" w:rsidP="00E868BF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2) П.51 – 52. Упр. 567 устно, слова.</w:t>
      </w:r>
    </w:p>
    <w:p w:rsidR="00E868BF" w:rsidRPr="00AA70E4" w:rsidRDefault="00E868BF" w:rsidP="00E868BF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3) П.51 – 52. Слова. Повторить п.49.</w:t>
      </w:r>
    </w:p>
    <w:p w:rsidR="00E868BF" w:rsidRPr="00AA70E4" w:rsidRDefault="00E868BF" w:rsidP="00E868BF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4) П.51 – 52. Слова. Упр. 588 устно.</w:t>
      </w:r>
    </w:p>
    <w:p w:rsidR="00E868BF" w:rsidRPr="00AA70E4" w:rsidRDefault="00E868BF" w:rsidP="00E868BF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5) П.49 – 52. Упр. 596 (пословицы – запомнить, объяснить)</w:t>
      </w:r>
    </w:p>
    <w:p w:rsidR="00E868BF" w:rsidRPr="00AA70E4" w:rsidRDefault="00E868BF" w:rsidP="00E868BF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6) П.49 – 52. Упр. 590 устно.</w:t>
      </w:r>
    </w:p>
    <w:p w:rsidR="00D131D6" w:rsidRPr="00AA70E4" w:rsidRDefault="00E868BF" w:rsidP="00E868BF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7) Р.</w:t>
      </w:r>
      <w:proofErr w:type="gramStart"/>
      <w:r w:rsidRPr="00AA70E4">
        <w:rPr>
          <w:rFonts w:ascii="Times New Roman" w:hAnsi="Times New Roman" w:cs="Times New Roman"/>
          <w:sz w:val="24"/>
          <w:szCs w:val="24"/>
        </w:rPr>
        <w:t>Р.</w:t>
      </w:r>
      <w:proofErr w:type="gramEnd"/>
      <w:r w:rsidRPr="00AA70E4">
        <w:rPr>
          <w:rFonts w:ascii="Times New Roman" w:hAnsi="Times New Roman" w:cs="Times New Roman"/>
          <w:sz w:val="24"/>
          <w:szCs w:val="24"/>
        </w:rPr>
        <w:t>Что такое метафора?  (теория с примерами)</w:t>
      </w:r>
    </w:p>
    <w:p w:rsidR="00AA70E4" w:rsidRPr="00AA70E4" w:rsidRDefault="00AA70E4" w:rsidP="00AA70E4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  <w:r w:rsidRPr="00AA70E4">
        <w:rPr>
          <w:rFonts w:ascii="Times New Roman" w:hAnsi="Times New Roman" w:cs="Times New Roman"/>
          <w:sz w:val="24"/>
          <w:szCs w:val="24"/>
        </w:rPr>
        <w:t>1) Повесть А.С.Пушкина «Барышня-крестьянка». Авторская позиция. Отцы и дети в повести.</w:t>
      </w:r>
    </w:p>
    <w:p w:rsidR="00AA70E4" w:rsidRPr="00AA70E4" w:rsidRDefault="00AA70E4" w:rsidP="00AA70E4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 xml:space="preserve"> 2) М.Твен. Приключения Тома </w:t>
      </w:r>
      <w:proofErr w:type="spellStart"/>
      <w:r w:rsidRPr="00AA70E4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AA70E4">
        <w:rPr>
          <w:rFonts w:ascii="Times New Roman" w:hAnsi="Times New Roman" w:cs="Times New Roman"/>
          <w:sz w:val="24"/>
          <w:szCs w:val="24"/>
        </w:rPr>
        <w:t>.</w:t>
      </w:r>
    </w:p>
    <w:p w:rsidR="00AA70E4" w:rsidRPr="00AA70E4" w:rsidRDefault="00AA70E4" w:rsidP="00AA70E4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3) Мир героев. Авторская позиция.</w:t>
      </w:r>
    </w:p>
    <w:p w:rsidR="00AA70E4" w:rsidRPr="00AA70E4" w:rsidRDefault="00AA70E4" w:rsidP="00AA70E4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4) В.Короленко.  «Дети подземелья». Тематика.</w:t>
      </w:r>
    </w:p>
    <w:p w:rsidR="00AA70E4" w:rsidRPr="00AA70E4" w:rsidRDefault="00AA70E4" w:rsidP="00AA70E4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5) В.Короленко.  «Дети подземелья». Тематика. Система героев.</w:t>
      </w:r>
    </w:p>
    <w:p w:rsidR="00AA70E4" w:rsidRPr="00AA70E4" w:rsidRDefault="00AA70E4" w:rsidP="00AA70E4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b/>
          <w:sz w:val="24"/>
          <w:szCs w:val="24"/>
        </w:rPr>
        <w:t>Анг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proofErr w:type="gramStart"/>
      <w:r w:rsidRPr="00AA70E4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AA70E4">
        <w:rPr>
          <w:rFonts w:ascii="Times New Roman" w:hAnsi="Times New Roman" w:cs="Times New Roman"/>
          <w:b/>
          <w:sz w:val="24"/>
          <w:szCs w:val="24"/>
        </w:rPr>
        <w:t>з</w:t>
      </w:r>
      <w:r w:rsidRPr="00AA70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70E4">
        <w:rPr>
          <w:rFonts w:ascii="Times New Roman" w:hAnsi="Times New Roman" w:cs="Times New Roman"/>
          <w:sz w:val="24"/>
          <w:szCs w:val="24"/>
        </w:rPr>
        <w:t>Анжелика</w:t>
      </w:r>
      <w:proofErr w:type="spellEnd"/>
      <w:r w:rsidRPr="00AA70E4">
        <w:rPr>
          <w:rFonts w:ascii="Times New Roman" w:hAnsi="Times New Roman" w:cs="Times New Roman"/>
          <w:sz w:val="24"/>
          <w:szCs w:val="24"/>
        </w:rPr>
        <w:t xml:space="preserve"> Эдуардовна</w:t>
      </w:r>
    </w:p>
    <w:p w:rsidR="00AA70E4" w:rsidRPr="00AA70E4" w:rsidRDefault="00AA70E4" w:rsidP="00AA70E4">
      <w:pPr>
        <w:rPr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 xml:space="preserve"> </w:t>
      </w:r>
      <w:r w:rsidRPr="00AA70E4">
        <w:rPr>
          <w:rFonts w:ascii="Times New Roman" w:hAnsi="Times New Roman" w:cs="Times New Roman"/>
          <w:b/>
          <w:sz w:val="24"/>
          <w:szCs w:val="24"/>
        </w:rPr>
        <w:t>Стр.25 упр.3,4,5,6 (читать, отвечать на вопросы)</w:t>
      </w:r>
    </w:p>
    <w:p w:rsidR="00AA70E4" w:rsidRPr="00AA70E4" w:rsidRDefault="00AA70E4" w:rsidP="00AA70E4">
      <w:p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b/>
          <w:sz w:val="24"/>
          <w:szCs w:val="24"/>
        </w:rPr>
        <w:t>Анг</w:t>
      </w: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AA70E4">
        <w:rPr>
          <w:rFonts w:ascii="Times New Roman" w:hAnsi="Times New Roman" w:cs="Times New Roman"/>
          <w:b/>
          <w:sz w:val="24"/>
          <w:szCs w:val="24"/>
        </w:rPr>
        <w:t>.яз</w:t>
      </w:r>
      <w:r w:rsidRPr="00AA70E4">
        <w:rPr>
          <w:rFonts w:ascii="Times New Roman" w:hAnsi="Times New Roman" w:cs="Times New Roman"/>
          <w:sz w:val="24"/>
          <w:szCs w:val="24"/>
        </w:rPr>
        <w:t xml:space="preserve">  Александр Анатольевич</w:t>
      </w:r>
      <w:proofErr w:type="gramStart"/>
      <w:r w:rsidRPr="00AA70E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AA70E4">
        <w:rPr>
          <w:rFonts w:ascii="Times New Roman" w:hAnsi="Times New Roman" w:cs="Times New Roman"/>
          <w:sz w:val="24"/>
          <w:szCs w:val="24"/>
        </w:rPr>
        <w:t>ыучить неправильные глаголы, учебник стр. 100-101</w:t>
      </w:r>
    </w:p>
    <w:p w:rsidR="00AA70E4" w:rsidRPr="00AA70E4" w:rsidRDefault="00AA70E4" w:rsidP="00AA70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Выполнить упр. №5 стр. 35 учебника.</w:t>
      </w:r>
    </w:p>
    <w:p w:rsidR="00AA70E4" w:rsidRPr="00AA70E4" w:rsidRDefault="00AA70E4" w:rsidP="00AA70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>Письменный перевод текста из упражнения №6 стр. 35 учебника.</w:t>
      </w:r>
    </w:p>
    <w:p w:rsidR="00AA70E4" w:rsidRPr="00AA70E4" w:rsidRDefault="00AA70E4" w:rsidP="00AA70E4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A70E4">
        <w:rPr>
          <w:rFonts w:ascii="Times New Roman" w:hAnsi="Times New Roman" w:cs="Times New Roman"/>
          <w:sz w:val="24"/>
          <w:szCs w:val="24"/>
        </w:rPr>
        <w:t xml:space="preserve">Упражнения в </w:t>
      </w:r>
      <w:r w:rsidRPr="00AA70E4">
        <w:rPr>
          <w:rFonts w:ascii="Times New Roman" w:hAnsi="Times New Roman" w:cs="Times New Roman"/>
          <w:sz w:val="24"/>
          <w:szCs w:val="24"/>
          <w:lang w:val="en-US"/>
        </w:rPr>
        <w:t>Working</w:t>
      </w:r>
      <w:r w:rsidRPr="00AA70E4">
        <w:rPr>
          <w:rFonts w:ascii="Times New Roman" w:hAnsi="Times New Roman" w:cs="Times New Roman"/>
          <w:sz w:val="24"/>
          <w:szCs w:val="24"/>
        </w:rPr>
        <w:t xml:space="preserve"> </w:t>
      </w:r>
      <w:r w:rsidRPr="00AA70E4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AA70E4">
        <w:rPr>
          <w:rFonts w:ascii="Times New Roman" w:hAnsi="Times New Roman" w:cs="Times New Roman"/>
          <w:sz w:val="24"/>
          <w:szCs w:val="24"/>
        </w:rPr>
        <w:t xml:space="preserve"> до страницы 65.</w:t>
      </w:r>
    </w:p>
    <w:p w:rsidR="00D131D6" w:rsidRPr="00AA70E4" w:rsidRDefault="00AA70E4">
      <w:pPr>
        <w:rPr>
          <w:rFonts w:ascii="Times New Roman" w:hAnsi="Times New Roman" w:cs="Times New Roman"/>
          <w:b/>
          <w:sz w:val="24"/>
          <w:szCs w:val="24"/>
        </w:rPr>
      </w:pPr>
      <w:r w:rsidRPr="00AA70E4">
        <w:rPr>
          <w:rFonts w:ascii="Times New Roman" w:hAnsi="Times New Roman" w:cs="Times New Roman"/>
          <w:b/>
          <w:sz w:val="24"/>
          <w:szCs w:val="24"/>
        </w:rPr>
        <w:t xml:space="preserve">География </w:t>
      </w:r>
      <w:r w:rsidRPr="00AA70E4">
        <w:rPr>
          <w:rFonts w:ascii="Times New Roman" w:hAnsi="Times New Roman" w:cs="Times New Roman"/>
          <w:sz w:val="24"/>
          <w:szCs w:val="24"/>
        </w:rPr>
        <w:t>§ 15 -16, на контурной карте отметить океаны, моря, заливы, острова, полуострова по §16</w:t>
      </w:r>
    </w:p>
    <w:p w:rsidR="00AA70E4" w:rsidRPr="00AA70E4" w:rsidRDefault="00AA70E4" w:rsidP="00AA70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A70E4">
        <w:rPr>
          <w:rFonts w:ascii="Times New Roman" w:hAnsi="Times New Roman" w:cs="Times New Roman"/>
          <w:b/>
          <w:sz w:val="24"/>
          <w:szCs w:val="24"/>
        </w:rPr>
        <w:t>Матем</w:t>
      </w:r>
      <w:proofErr w:type="spellEnd"/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E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A70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E4">
        <w:rPr>
          <w:rFonts w:ascii="Times New Roman" w:hAnsi="Times New Roman" w:cs="Times New Roman"/>
          <w:sz w:val="28"/>
          <w:szCs w:val="28"/>
        </w:rPr>
        <w:t>Повторить всю теорию.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E4">
        <w:rPr>
          <w:rFonts w:ascii="Times New Roman" w:hAnsi="Times New Roman" w:cs="Times New Roman"/>
          <w:sz w:val="28"/>
          <w:szCs w:val="28"/>
        </w:rPr>
        <w:t xml:space="preserve">№ 130,163,625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E4">
        <w:rPr>
          <w:rFonts w:ascii="Times New Roman" w:hAnsi="Times New Roman" w:cs="Times New Roman"/>
          <w:sz w:val="28"/>
          <w:szCs w:val="28"/>
        </w:rPr>
        <w:t>Тест №2 на стр. 102</w:t>
      </w:r>
    </w:p>
    <w:p w:rsidR="00AA70E4" w:rsidRPr="00AA70E4" w:rsidRDefault="00AA70E4" w:rsidP="00AA70E4">
      <w:pPr>
        <w:pStyle w:val="a4"/>
        <w:rPr>
          <w:rFonts w:ascii="Times New Roman" w:hAnsi="Times New Roman" w:cs="Times New Roman"/>
          <w:sz w:val="28"/>
          <w:szCs w:val="28"/>
        </w:rPr>
      </w:pPr>
      <w:r w:rsidRPr="00AA70E4">
        <w:rPr>
          <w:rFonts w:ascii="Times New Roman" w:hAnsi="Times New Roman" w:cs="Times New Roman"/>
          <w:sz w:val="28"/>
          <w:szCs w:val="28"/>
        </w:rPr>
        <w:t xml:space="preserve">Тест №3 на стр. 167 № 272,273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0E4">
        <w:rPr>
          <w:rFonts w:ascii="Times New Roman" w:hAnsi="Times New Roman" w:cs="Times New Roman"/>
          <w:sz w:val="28"/>
          <w:szCs w:val="28"/>
        </w:rPr>
        <w:t>№ 302,313,371  № 553,579,615</w:t>
      </w:r>
      <w:r w:rsidR="00BC4DBA">
        <w:rPr>
          <w:rFonts w:ascii="Times New Roman" w:hAnsi="Times New Roman" w:cs="Times New Roman"/>
          <w:sz w:val="28"/>
          <w:szCs w:val="28"/>
        </w:rPr>
        <w:t>, п. 28, в. 1,2; № 759, 761, 763, 765</w:t>
      </w:r>
    </w:p>
    <w:p w:rsidR="00D131D6" w:rsidRDefault="00AA7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истории читайте следующий параграф </w:t>
      </w: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</w:p>
    <w:p w:rsidR="00D131D6" w:rsidRPr="00C96570" w:rsidRDefault="00C965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Домашние задания для </w:t>
      </w:r>
      <w:r w:rsidR="00FE4D33">
        <w:rPr>
          <w:rFonts w:ascii="Times New Roman" w:hAnsi="Times New Roman" w:cs="Times New Roman"/>
          <w:b/>
          <w:sz w:val="28"/>
          <w:szCs w:val="28"/>
        </w:rPr>
        <w:t>8 классов</w:t>
      </w:r>
      <w:r w:rsidR="00D131D6" w:rsidRPr="00C965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31D6" w:rsidRDefault="00D131D6">
      <w:pPr>
        <w:rPr>
          <w:rFonts w:ascii="Times New Roman" w:hAnsi="Times New Roman" w:cs="Times New Roman"/>
          <w:sz w:val="28"/>
          <w:szCs w:val="28"/>
        </w:rPr>
      </w:pPr>
      <w:r w:rsidRPr="00B60C89">
        <w:rPr>
          <w:rFonts w:ascii="Times New Roman" w:hAnsi="Times New Roman" w:cs="Times New Roman"/>
          <w:b/>
          <w:sz w:val="28"/>
          <w:szCs w:val="28"/>
        </w:rPr>
        <w:t>Биология</w:t>
      </w:r>
      <w:r w:rsidR="00B60C89">
        <w:rPr>
          <w:rFonts w:ascii="Times New Roman" w:hAnsi="Times New Roman" w:cs="Times New Roman"/>
          <w:b/>
          <w:sz w:val="28"/>
          <w:szCs w:val="28"/>
        </w:rPr>
        <w:t xml:space="preserve">  1.</w:t>
      </w:r>
      <w:r>
        <w:rPr>
          <w:rFonts w:ascii="Times New Roman" w:hAnsi="Times New Roman" w:cs="Times New Roman"/>
          <w:sz w:val="28"/>
          <w:szCs w:val="28"/>
        </w:rPr>
        <w:t xml:space="preserve"> пар.35 письменно вопросы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,5</w:t>
      </w:r>
      <w:r w:rsidR="00B60C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C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пар.36 письменно вопро</w:t>
      </w:r>
      <w:r w:rsidR="00B60C89">
        <w:rPr>
          <w:rFonts w:ascii="Times New Roman" w:hAnsi="Times New Roman" w:cs="Times New Roman"/>
          <w:sz w:val="28"/>
          <w:szCs w:val="28"/>
        </w:rPr>
        <w:t>сы1 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C8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пар.37 таблица «Витамины» с.114-115</w:t>
      </w:r>
    </w:p>
    <w:tbl>
      <w:tblPr>
        <w:tblStyle w:val="a3"/>
        <w:tblW w:w="0" w:type="auto"/>
        <w:tblLook w:val="04A0"/>
      </w:tblPr>
      <w:tblGrid>
        <w:gridCol w:w="1883"/>
        <w:gridCol w:w="1880"/>
        <w:gridCol w:w="2027"/>
        <w:gridCol w:w="1879"/>
        <w:gridCol w:w="1902"/>
      </w:tblGrid>
      <w:tr w:rsidR="00D131D6" w:rsidTr="00D131D6">
        <w:tc>
          <w:tcPr>
            <w:tcW w:w="1914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витамины</w:t>
            </w:r>
          </w:p>
        </w:tc>
        <w:tc>
          <w:tcPr>
            <w:tcW w:w="1914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Суточная норма</w:t>
            </w:r>
          </w:p>
        </w:tc>
        <w:tc>
          <w:tcPr>
            <w:tcW w:w="1914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гиповитаминоз</w:t>
            </w:r>
          </w:p>
        </w:tc>
        <w:tc>
          <w:tcPr>
            <w:tcW w:w="1914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организм</w:t>
            </w:r>
          </w:p>
        </w:tc>
        <w:tc>
          <w:tcPr>
            <w:tcW w:w="1915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продуктах</w:t>
            </w:r>
          </w:p>
        </w:tc>
      </w:tr>
      <w:tr w:rsidR="00D131D6" w:rsidTr="00D131D6">
        <w:tc>
          <w:tcPr>
            <w:tcW w:w="1914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D131D6" w:rsidRDefault="00D131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C89" w:rsidRDefault="00B60C89" w:rsidP="00B60C89">
      <w:pPr>
        <w:rPr>
          <w:rFonts w:ascii="Times New Roman" w:hAnsi="Times New Roman" w:cs="Times New Roman"/>
          <w:sz w:val="28"/>
          <w:szCs w:val="28"/>
        </w:rPr>
      </w:pPr>
      <w:r w:rsidRPr="00B60C89">
        <w:rPr>
          <w:rFonts w:ascii="Times New Roman" w:hAnsi="Times New Roman" w:cs="Times New Roman"/>
          <w:b/>
          <w:sz w:val="28"/>
          <w:szCs w:val="28"/>
        </w:rPr>
        <w:t>Физика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C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0C89">
        <w:rPr>
          <w:rFonts w:ascii="Times New Roman" w:hAnsi="Times New Roman" w:cs="Times New Roman"/>
          <w:sz w:val="28"/>
          <w:szCs w:val="28"/>
        </w:rPr>
        <w:t>пар.48, 49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Последовательное и параллельное соединение проводников. Выписать расчётные формулы и вычертить схемы соединений. № 1060, 1062</w:t>
      </w:r>
    </w:p>
    <w:p w:rsidR="00B60C89" w:rsidRPr="00B60C89" w:rsidRDefault="00B60C89" w:rsidP="00B60C89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40"/>
          <w:szCs w:val="40"/>
        </w:rPr>
        <w:t xml:space="preserve"> </w:t>
      </w:r>
      <w:r w:rsidRPr="00B60C89">
        <w:rPr>
          <w:rFonts w:ascii="Times New Roman" w:hAnsi="Times New Roman" w:cs="Times New Roman"/>
          <w:b/>
          <w:sz w:val="32"/>
          <w:szCs w:val="32"/>
        </w:rPr>
        <w:t>Алгебра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31D0D">
        <w:rPr>
          <w:sz w:val="32"/>
          <w:szCs w:val="32"/>
        </w:rPr>
        <w:t xml:space="preserve"> № 602, 603, 617, 618</w:t>
      </w:r>
    </w:p>
    <w:p w:rsidR="00B60C89" w:rsidRDefault="00B60C89" w:rsidP="00B60C89">
      <w:pPr>
        <w:rPr>
          <w:sz w:val="32"/>
          <w:szCs w:val="32"/>
        </w:rPr>
      </w:pPr>
      <w:r w:rsidRPr="00B60C89">
        <w:rPr>
          <w:rFonts w:ascii="Times New Roman" w:hAnsi="Times New Roman" w:cs="Times New Roman"/>
          <w:b/>
          <w:sz w:val="32"/>
          <w:szCs w:val="32"/>
        </w:rPr>
        <w:t>геометрия</w:t>
      </w:r>
      <w:r w:rsidRPr="00931D0D">
        <w:rPr>
          <w:sz w:val="32"/>
          <w:szCs w:val="32"/>
        </w:rPr>
        <w:t xml:space="preserve"> § 76, 77  № 40, 44, 45, 46 стр. 113</w:t>
      </w:r>
    </w:p>
    <w:p w:rsidR="00C96570" w:rsidRPr="00931D0D" w:rsidRDefault="00C96570" w:rsidP="00B60C89">
      <w:pPr>
        <w:rPr>
          <w:sz w:val="32"/>
          <w:szCs w:val="32"/>
        </w:rPr>
      </w:pPr>
      <w:r w:rsidRPr="00C96570">
        <w:rPr>
          <w:rFonts w:ascii="Times New Roman" w:hAnsi="Times New Roman" w:cs="Times New Roman"/>
          <w:b/>
          <w:sz w:val="32"/>
          <w:szCs w:val="32"/>
        </w:rPr>
        <w:lastRenderedPageBreak/>
        <w:t>черчение</w:t>
      </w:r>
      <w:proofErr w:type="gramStart"/>
      <w:r>
        <w:rPr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Н</w:t>
      </w:r>
      <w:proofErr w:type="gramEnd"/>
      <w:r>
        <w:rPr>
          <w:rFonts w:ascii="Times New Roman" w:hAnsi="Times New Roman" w:cs="Times New Roman"/>
          <w:sz w:val="32"/>
          <w:szCs w:val="32"/>
        </w:rPr>
        <w:t>а формате А4 построить чертеж из трех видов, нанести размеры. Задание по карточкам</w:t>
      </w:r>
    </w:p>
    <w:p w:rsidR="00437A31" w:rsidRPr="00D8707D" w:rsidRDefault="00437A31" w:rsidP="00437A31">
      <w:pPr>
        <w:rPr>
          <w:rFonts w:ascii="Times New Roman" w:hAnsi="Times New Roman" w:cs="Times New Roman"/>
          <w:b/>
          <w:sz w:val="24"/>
          <w:szCs w:val="24"/>
        </w:rPr>
      </w:pPr>
      <w:r w:rsidRPr="00D8707D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437A31" w:rsidRPr="00437A31" w:rsidRDefault="00437A31" w:rsidP="00437A3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7A31">
        <w:rPr>
          <w:rFonts w:ascii="Times New Roman" w:hAnsi="Times New Roman" w:cs="Times New Roman"/>
          <w:sz w:val="28"/>
          <w:szCs w:val="28"/>
        </w:rPr>
        <w:t>14.02 – параграф 29, 30 прочитать.</w:t>
      </w:r>
    </w:p>
    <w:p w:rsidR="00D8707D" w:rsidRDefault="00437A31" w:rsidP="00437A3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7A31">
        <w:rPr>
          <w:rFonts w:ascii="Times New Roman" w:hAnsi="Times New Roman" w:cs="Times New Roman"/>
          <w:sz w:val="28"/>
          <w:szCs w:val="28"/>
        </w:rPr>
        <w:t xml:space="preserve">15.02 (8б), 16.02 (8а) Выполнить </w:t>
      </w:r>
      <w:r w:rsidRPr="00437A31">
        <w:rPr>
          <w:rFonts w:ascii="Times New Roman" w:hAnsi="Times New Roman" w:cs="Times New Roman"/>
          <w:sz w:val="28"/>
          <w:szCs w:val="28"/>
          <w:u w:val="single"/>
        </w:rPr>
        <w:t>на отдельном листе</w:t>
      </w:r>
      <w:r w:rsidRPr="00437A31">
        <w:rPr>
          <w:rFonts w:ascii="Times New Roman" w:hAnsi="Times New Roman" w:cs="Times New Roman"/>
          <w:sz w:val="28"/>
          <w:szCs w:val="28"/>
        </w:rPr>
        <w:t xml:space="preserve"> упр.1,2,4 с 121 (после 29 параграфа) и дополнить сообщением: «Как увеличить скорость химических реакций в домашних условиях?»</w:t>
      </w:r>
      <w:r w:rsidR="00D87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A31" w:rsidRPr="00437A31" w:rsidRDefault="00437A31" w:rsidP="00437A31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37A31">
        <w:rPr>
          <w:rFonts w:ascii="Times New Roman" w:hAnsi="Times New Roman" w:cs="Times New Roman"/>
          <w:sz w:val="28"/>
          <w:szCs w:val="28"/>
        </w:rPr>
        <w:t xml:space="preserve">21.02 Подготовка к контрольной работе. Параграфы 24,26,27,28. Рабочую тетрадь подготовить к сдаче (все темы и </w:t>
      </w:r>
      <w:proofErr w:type="spellStart"/>
      <w:r w:rsidRPr="00437A31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437A31">
        <w:rPr>
          <w:rFonts w:ascii="Times New Roman" w:hAnsi="Times New Roman" w:cs="Times New Roman"/>
          <w:sz w:val="28"/>
          <w:szCs w:val="28"/>
        </w:rPr>
        <w:t>. упр. 2 с 100, упр. 1,2 с 104)</w:t>
      </w:r>
    </w:p>
    <w:p w:rsidR="00437A31" w:rsidRPr="00437A31" w:rsidRDefault="00437A31" w:rsidP="00437A31">
      <w:pPr>
        <w:spacing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7A31">
        <w:rPr>
          <w:rFonts w:ascii="Times New Roman" w:hAnsi="Times New Roman" w:cs="Times New Roman"/>
          <w:b/>
          <w:sz w:val="28"/>
          <w:szCs w:val="28"/>
        </w:rPr>
        <w:t>ОБЖ</w:t>
      </w:r>
    </w:p>
    <w:p w:rsidR="00437A31" w:rsidRPr="00D8707D" w:rsidRDefault="00437A31" w:rsidP="00D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07D">
        <w:rPr>
          <w:rFonts w:ascii="Times New Roman" w:hAnsi="Times New Roman" w:cs="Times New Roman"/>
          <w:sz w:val="28"/>
          <w:szCs w:val="28"/>
        </w:rPr>
        <w:t xml:space="preserve">14.02 (8б), 15. Сообщение </w:t>
      </w:r>
      <w:r w:rsidRPr="00D8707D">
        <w:rPr>
          <w:rFonts w:ascii="Times New Roman" w:hAnsi="Times New Roman" w:cs="Times New Roman"/>
          <w:sz w:val="28"/>
          <w:szCs w:val="28"/>
          <w:u w:val="single"/>
        </w:rPr>
        <w:t>на отдельном листе</w:t>
      </w:r>
      <w:r w:rsidRPr="00D8707D">
        <w:rPr>
          <w:rFonts w:ascii="Times New Roman" w:hAnsi="Times New Roman" w:cs="Times New Roman"/>
          <w:sz w:val="28"/>
          <w:szCs w:val="28"/>
        </w:rPr>
        <w:t>: «Мирное применение радиации».</w:t>
      </w:r>
    </w:p>
    <w:p w:rsidR="00437A31" w:rsidRDefault="00437A31" w:rsidP="00D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707D">
        <w:rPr>
          <w:rFonts w:ascii="Times New Roman" w:hAnsi="Times New Roman" w:cs="Times New Roman"/>
          <w:sz w:val="28"/>
          <w:szCs w:val="28"/>
        </w:rPr>
        <w:t>21.02   (8б),  22.02  (8а) Подготовиться к Контрольной работе: «Радиоактивность», подготовить тетрадь к проверке.</w:t>
      </w:r>
    </w:p>
    <w:p w:rsidR="00E868BF" w:rsidRPr="00D8707D" w:rsidRDefault="00E868BF" w:rsidP="00D87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C89" w:rsidRPr="00D8707D" w:rsidRDefault="00E868BF">
      <w:pPr>
        <w:rPr>
          <w:rFonts w:ascii="Times New Roman" w:hAnsi="Times New Roman" w:cs="Times New Roman"/>
          <w:sz w:val="28"/>
          <w:szCs w:val="28"/>
        </w:rPr>
      </w:pPr>
      <w:r w:rsidRPr="00E868BF">
        <w:rPr>
          <w:rFonts w:ascii="Times New Roman" w:hAnsi="Times New Roman" w:cs="Times New Roman"/>
          <w:b/>
          <w:sz w:val="28"/>
          <w:szCs w:val="28"/>
        </w:rPr>
        <w:t>Информатика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25F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425F7">
        <w:rPr>
          <w:rFonts w:ascii="Times New Roman" w:hAnsi="Times New Roman" w:cs="Times New Roman"/>
          <w:sz w:val="28"/>
          <w:szCs w:val="28"/>
        </w:rPr>
        <w:t>ыучить определения по теме «База данных». Подготовиться к диктанту.</w:t>
      </w:r>
    </w:p>
    <w:p w:rsid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 w:rsidRPr="00E868BF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 Повторить тему «Орфограммы в суффиксах». Слова.</w:t>
      </w:r>
    </w:p>
    <w:p w:rsid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Обособление согласованных и несогласованных определений. П. 192 – 193, словаУпр.247, 251 устно.</w:t>
      </w:r>
    </w:p>
    <w:p w:rsid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П.192 – 193, упр.253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слова.</w:t>
      </w:r>
    </w:p>
    <w:p w:rsid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П.192 – 193, упр.257 п., слова.</w:t>
      </w:r>
    </w:p>
    <w:p w:rsidR="00D131D6" w:rsidRDefault="00E868BF" w:rsidP="00E8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П.192 – 193, таблица с примерами в черновиках, слова.</w:t>
      </w:r>
    </w:p>
    <w:p w:rsid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 w:rsidRPr="00E868BF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1) Н.С.Лесков.  «Человек на часах». Смысл названия. Система героев.</w:t>
      </w:r>
    </w:p>
    <w:p w:rsid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Образ Постникова. Отношение к его поступку. Правильно ли он поступил, оставив свой пост?</w:t>
      </w:r>
    </w:p>
    <w:p w:rsid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речи. Борьба чувства и долга в литературном произведении.</w:t>
      </w:r>
    </w:p>
    <w:p w:rsid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Литературные традиции в 20 веке. М.Горький.  «Макар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Чудра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868BF" w:rsidRPr="00E868BF" w:rsidRDefault="00E868BF" w:rsidP="00E868BF">
      <w:pPr>
        <w:rPr>
          <w:rFonts w:ascii="Times New Roman" w:hAnsi="Times New Roman" w:cs="Times New Roman"/>
          <w:sz w:val="28"/>
          <w:szCs w:val="28"/>
        </w:rPr>
      </w:pPr>
      <w:r w:rsidRPr="00E868BF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Start"/>
      <w:r w:rsidRPr="00E868BF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E868BF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E86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BF">
        <w:rPr>
          <w:rFonts w:ascii="Times New Roman" w:hAnsi="Times New Roman" w:cs="Times New Roman"/>
          <w:sz w:val="28"/>
          <w:szCs w:val="28"/>
        </w:rPr>
        <w:t xml:space="preserve">Александр Анатольевич </w:t>
      </w:r>
    </w:p>
    <w:p w:rsidR="00E868BF" w:rsidRPr="00E868BF" w:rsidRDefault="00E868BF" w:rsidP="00E868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8BF">
        <w:rPr>
          <w:rFonts w:ascii="Times New Roman" w:hAnsi="Times New Roman" w:cs="Times New Roman"/>
          <w:sz w:val="28"/>
          <w:szCs w:val="28"/>
        </w:rPr>
        <w:lastRenderedPageBreak/>
        <w:t>Повторить неправильные глаголы учебник стр. 228-231.</w:t>
      </w:r>
    </w:p>
    <w:p w:rsidR="00E868BF" w:rsidRPr="00E868BF" w:rsidRDefault="00E868BF" w:rsidP="00E868B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68BF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Pr="00E868BF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Pr="00E868BF">
        <w:rPr>
          <w:rFonts w:ascii="Times New Roman" w:hAnsi="Times New Roman" w:cs="Times New Roman"/>
          <w:sz w:val="28"/>
          <w:szCs w:val="28"/>
        </w:rPr>
        <w:t xml:space="preserve"> </w:t>
      </w:r>
      <w:r w:rsidRPr="00E868BF">
        <w:rPr>
          <w:rFonts w:ascii="Times New Roman" w:hAnsi="Times New Roman" w:cs="Times New Roman"/>
          <w:sz w:val="28"/>
          <w:szCs w:val="28"/>
          <w:lang w:val="en-US"/>
        </w:rPr>
        <w:t>support</w:t>
      </w:r>
      <w:r w:rsidRPr="00E868BF">
        <w:rPr>
          <w:rFonts w:ascii="Times New Roman" w:hAnsi="Times New Roman" w:cs="Times New Roman"/>
          <w:sz w:val="28"/>
          <w:szCs w:val="28"/>
        </w:rPr>
        <w:t xml:space="preserve"> учебник стр. 189-198.</w:t>
      </w:r>
    </w:p>
    <w:p w:rsidR="00FE4D33" w:rsidRDefault="00E868BF" w:rsidP="00FE4D33">
      <w:pPr>
        <w:rPr>
          <w:rFonts w:ascii="Times New Roman" w:hAnsi="Times New Roman" w:cs="Times New Roman"/>
          <w:sz w:val="28"/>
          <w:szCs w:val="28"/>
        </w:rPr>
      </w:pPr>
      <w:r w:rsidRPr="00E868BF"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Start"/>
      <w:r w:rsidRPr="00E868BF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Pr="00E868BF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Pr="00E86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Эдуардовна</w:t>
      </w:r>
      <w:r w:rsidR="00FE4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D33" w:rsidRPr="00FE4D33" w:rsidRDefault="00FE4D33" w:rsidP="00FE4D33">
      <w:pPr>
        <w:rPr>
          <w:rFonts w:ascii="Times New Roman" w:hAnsi="Times New Roman" w:cs="Times New Roman"/>
          <w:sz w:val="28"/>
          <w:szCs w:val="28"/>
        </w:rPr>
      </w:pPr>
      <w:r w:rsidRPr="00FE4D33">
        <w:rPr>
          <w:rFonts w:ascii="Times New Roman" w:hAnsi="Times New Roman" w:cs="Times New Roman"/>
          <w:sz w:val="28"/>
          <w:szCs w:val="28"/>
        </w:rPr>
        <w:t>Стр.123 упр.4,6 (читать)</w:t>
      </w:r>
    </w:p>
    <w:p w:rsidR="00FE4D33" w:rsidRPr="00FE4D33" w:rsidRDefault="00FE4D33" w:rsidP="00FE4D33">
      <w:pPr>
        <w:rPr>
          <w:rFonts w:ascii="Times New Roman" w:hAnsi="Times New Roman" w:cs="Times New Roman"/>
          <w:sz w:val="28"/>
          <w:szCs w:val="28"/>
        </w:rPr>
      </w:pPr>
      <w:r w:rsidRPr="00FE4D33">
        <w:rPr>
          <w:rFonts w:ascii="Times New Roman" w:hAnsi="Times New Roman" w:cs="Times New Roman"/>
          <w:sz w:val="28"/>
          <w:szCs w:val="28"/>
        </w:rPr>
        <w:t>Стр.124 упр.1</w:t>
      </w:r>
    </w:p>
    <w:p w:rsidR="00FE4D33" w:rsidRPr="00FE4D33" w:rsidRDefault="00FE4D33" w:rsidP="00FE4D33">
      <w:pPr>
        <w:rPr>
          <w:rFonts w:ascii="Times New Roman" w:hAnsi="Times New Roman" w:cs="Times New Roman"/>
          <w:sz w:val="28"/>
          <w:szCs w:val="28"/>
        </w:rPr>
      </w:pPr>
      <w:r w:rsidRPr="00FE4D33">
        <w:rPr>
          <w:rFonts w:ascii="Times New Roman" w:hAnsi="Times New Roman" w:cs="Times New Roman"/>
          <w:sz w:val="28"/>
          <w:szCs w:val="28"/>
        </w:rPr>
        <w:t>Стр.128 упр.1</w:t>
      </w:r>
    </w:p>
    <w:p w:rsidR="00E868BF" w:rsidRPr="00E868BF" w:rsidRDefault="00E868BF" w:rsidP="00E868BF">
      <w:pPr>
        <w:rPr>
          <w:rFonts w:ascii="Times New Roman" w:hAnsi="Times New Roman" w:cs="Times New Roman"/>
          <w:b/>
          <w:sz w:val="28"/>
          <w:szCs w:val="28"/>
        </w:rPr>
      </w:pPr>
    </w:p>
    <w:sectPr w:rsidR="00E868BF" w:rsidRPr="00E868BF" w:rsidSect="003E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136"/>
    <w:multiLevelType w:val="hybridMultilevel"/>
    <w:tmpl w:val="4C887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87E54"/>
    <w:multiLevelType w:val="hybridMultilevel"/>
    <w:tmpl w:val="C3C2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F489F"/>
    <w:multiLevelType w:val="hybridMultilevel"/>
    <w:tmpl w:val="F1863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D6"/>
    <w:rsid w:val="002D53CC"/>
    <w:rsid w:val="003E783B"/>
    <w:rsid w:val="00437A31"/>
    <w:rsid w:val="005972C4"/>
    <w:rsid w:val="0061241F"/>
    <w:rsid w:val="007A017C"/>
    <w:rsid w:val="00AA70E4"/>
    <w:rsid w:val="00B60C89"/>
    <w:rsid w:val="00B74F86"/>
    <w:rsid w:val="00BC4DBA"/>
    <w:rsid w:val="00C96570"/>
    <w:rsid w:val="00D131D6"/>
    <w:rsid w:val="00D8707D"/>
    <w:rsid w:val="00E868BF"/>
    <w:rsid w:val="00FE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68B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2018-02-14T08:55:00Z</dcterms:created>
  <dcterms:modified xsi:type="dcterms:W3CDTF">2018-02-15T04:59:00Z</dcterms:modified>
</cp:coreProperties>
</file>