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71" w:rsidRPr="00E40C52" w:rsidRDefault="00A1488A" w:rsidP="005E1ECC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-561975</wp:posOffset>
            </wp:positionV>
            <wp:extent cx="6927215" cy="9794240"/>
            <wp:effectExtent l="19050" t="0" r="6985" b="0"/>
            <wp:wrapSquare wrapText="bothSides"/>
            <wp:docPr id="1" name="Рисунок 1" descr="C:\Users\User\Pictures\2019-02-13\Сканировать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13\Сканировать1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979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3371" w:rsidRPr="00E40C52" w:rsidRDefault="003D3371" w:rsidP="005E1ECC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1.Пояснительная записка</w:t>
      </w:r>
    </w:p>
    <w:p w:rsidR="003D3371" w:rsidRPr="00E40C52" w:rsidRDefault="003D3371" w:rsidP="00E40C52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</w:t>
      </w:r>
    </w:p>
    <w:p w:rsidR="003D3371" w:rsidRPr="00E40C52" w:rsidRDefault="003D3371" w:rsidP="00E40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«Окружающий мир» в начальной школе направлено на достижение следующих целей:</w:t>
      </w:r>
    </w:p>
    <w:p w:rsidR="003D3371" w:rsidRPr="00E40C52" w:rsidRDefault="003D3371" w:rsidP="00E40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>— формировать целостную картину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D3371" w:rsidRPr="00E40C52" w:rsidRDefault="003D3371" w:rsidP="00E40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>— развивать и воспитывать духовно-нравственное начало ребёнка как личности, гражданина России в условиях культурного и конфессионального многообразия российского общества.</w:t>
      </w:r>
    </w:p>
    <w:p w:rsidR="003D3371" w:rsidRPr="00E40C52" w:rsidRDefault="003D3371" w:rsidP="00E40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реализации содержания курса являются:</w:t>
      </w:r>
    </w:p>
    <w:p w:rsidR="003D3371" w:rsidRPr="00E40C52" w:rsidRDefault="003D3371" w:rsidP="00E40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D3371" w:rsidRPr="00E40C52" w:rsidRDefault="003D3371" w:rsidP="00E40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3D3371" w:rsidRPr="00E40C52" w:rsidRDefault="003D3371" w:rsidP="00E40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967E4" w:rsidRDefault="003D3371" w:rsidP="00E40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967E4" w:rsidRPr="005967E4" w:rsidRDefault="005967E4" w:rsidP="005967E4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Коррекционные задачи </w:t>
      </w:r>
      <w:r w:rsidRPr="005967E4">
        <w:rPr>
          <w:rFonts w:ascii="Times New Roman" w:eastAsia="Times New Roman" w:hAnsi="Times New Roman" w:cs="Times New Roman"/>
          <w:sz w:val="28"/>
          <w:szCs w:val="28"/>
        </w:rPr>
        <w:t>(ставятся в процессе изучения данного курса в классе для детей с ТНР)</w:t>
      </w:r>
      <w:r w:rsidRPr="005967E4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5967E4" w:rsidRPr="005967E4" w:rsidRDefault="005967E4" w:rsidP="005967E4">
      <w:pPr>
        <w:pStyle w:val="a6"/>
        <w:numPr>
          <w:ilvl w:val="0"/>
          <w:numId w:val="11"/>
        </w:numPr>
        <w:tabs>
          <w:tab w:val="left" w:pos="727"/>
        </w:tabs>
        <w:spacing w:after="0" w:line="240" w:lineRule="auto"/>
        <w:ind w:right="-1"/>
        <w:jc w:val="both"/>
        <w:rPr>
          <w:rFonts w:ascii="Times New Roman" w:eastAsia="Symbol" w:hAnsi="Times New Roman"/>
          <w:sz w:val="28"/>
          <w:szCs w:val="28"/>
        </w:rPr>
      </w:pPr>
      <w:r w:rsidRPr="005967E4">
        <w:rPr>
          <w:rFonts w:ascii="Times New Roman" w:hAnsi="Times New Roman"/>
          <w:sz w:val="28"/>
          <w:szCs w:val="28"/>
        </w:rPr>
        <w:t>развитие и обогащение словарного запаса на основе ознакомления с предметами и явлениями окружающей действительности, углубления и обобщения знаний о них;</w:t>
      </w:r>
    </w:p>
    <w:p w:rsidR="005967E4" w:rsidRPr="005967E4" w:rsidRDefault="005967E4" w:rsidP="005967E4">
      <w:pPr>
        <w:pStyle w:val="a6"/>
        <w:numPr>
          <w:ilvl w:val="0"/>
          <w:numId w:val="11"/>
        </w:numPr>
        <w:tabs>
          <w:tab w:val="left" w:pos="727"/>
        </w:tabs>
        <w:spacing w:after="0" w:line="240" w:lineRule="auto"/>
        <w:ind w:right="-1"/>
        <w:jc w:val="both"/>
        <w:rPr>
          <w:rFonts w:ascii="Times New Roman" w:eastAsia="Symbol" w:hAnsi="Times New Roman"/>
          <w:sz w:val="28"/>
          <w:szCs w:val="28"/>
        </w:rPr>
      </w:pPr>
      <w:r w:rsidRPr="005967E4">
        <w:rPr>
          <w:rFonts w:ascii="Times New Roman" w:hAnsi="Times New Roman"/>
          <w:sz w:val="28"/>
          <w:szCs w:val="28"/>
        </w:rPr>
        <w:t>формирование умения планировать связное высказывание; анализировать ситуации; выяв</w:t>
      </w:r>
      <w:r>
        <w:rPr>
          <w:rFonts w:ascii="Times New Roman" w:hAnsi="Times New Roman"/>
          <w:sz w:val="28"/>
          <w:szCs w:val="28"/>
        </w:rPr>
        <w:t>лять причинно-следственные, про</w:t>
      </w:r>
      <w:r w:rsidRPr="005967E4">
        <w:rPr>
          <w:rFonts w:ascii="Times New Roman" w:hAnsi="Times New Roman"/>
          <w:sz w:val="28"/>
          <w:szCs w:val="28"/>
        </w:rPr>
        <w:t>странственные, временные и другие семантические отношения;</w:t>
      </w:r>
    </w:p>
    <w:p w:rsidR="005967E4" w:rsidRPr="005967E4" w:rsidRDefault="005967E4" w:rsidP="005967E4">
      <w:pPr>
        <w:pStyle w:val="a6"/>
        <w:numPr>
          <w:ilvl w:val="0"/>
          <w:numId w:val="11"/>
        </w:numPr>
        <w:tabs>
          <w:tab w:val="left" w:pos="727"/>
        </w:tabs>
        <w:spacing w:after="0" w:line="240" w:lineRule="auto"/>
        <w:ind w:right="538"/>
        <w:jc w:val="both"/>
        <w:rPr>
          <w:rFonts w:ascii="Times New Roman" w:eastAsia="Symbol" w:hAnsi="Times New Roman"/>
          <w:sz w:val="28"/>
          <w:szCs w:val="28"/>
        </w:rPr>
      </w:pPr>
      <w:r w:rsidRPr="005967E4">
        <w:rPr>
          <w:rFonts w:ascii="Times New Roman" w:hAnsi="Times New Roman"/>
          <w:sz w:val="28"/>
          <w:szCs w:val="28"/>
        </w:rPr>
        <w:t>развитие совершенствование грамматического оформления речи.</w:t>
      </w:r>
    </w:p>
    <w:p w:rsidR="003D3371" w:rsidRPr="00E40C52" w:rsidRDefault="005C01B3" w:rsidP="00E40C52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D3371"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с ОВЗ (</w:t>
      </w:r>
      <w:r w:rsidR="001761D0"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>ТНР</w:t>
      </w:r>
      <w:r w:rsidR="003D3371"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общеобразовательных классах обучаются по варианту </w:t>
      </w:r>
      <w:r w:rsidR="001761D0"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D3371"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.1, который предполагает, что обучающийся с </w:t>
      </w:r>
      <w:r w:rsidR="001761D0"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ТНР </w:t>
      </w:r>
      <w:r w:rsidR="003D3371"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3D3371" w:rsidRPr="00E40C52" w:rsidRDefault="003D3371" w:rsidP="00E40C52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</w:t>
      </w:r>
      <w:proofErr w:type="gramStart"/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направлениями в специальной поддержке являются: удовлетворение особых образовательных потребностей обучающихся с; коррекционная помощь в овладении базовым </w:t>
      </w:r>
      <w:r w:rsidR="001761D0"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ТНР </w:t>
      </w:r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</w:t>
      </w:r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произвольной регуляции деятельности и поведения; коррекция нарушений устной и письменной речи.</w:t>
      </w:r>
      <w:proofErr w:type="gramEnd"/>
    </w:p>
    <w:p w:rsidR="003D3371" w:rsidRPr="00E40C52" w:rsidRDefault="003D3371" w:rsidP="00E40C52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Психолого-педагогическая поддержка предполагает: помощь в формировании адекватных отношений между ребенком, учителями, одноклассниками и другими обучающимися, родителями; работу по профилактике </w:t>
      </w:r>
      <w:proofErr w:type="spellStart"/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внутриличностных</w:t>
      </w:r>
      <w:proofErr w:type="spellEnd"/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индивидуальной коррекционной помощи в освоении АООП НОО; обеспечение обучающемуся успеха в доступных ему </w:t>
      </w:r>
      <w:proofErr w:type="gramStart"/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proofErr w:type="gramEnd"/>
      <w:r w:rsidRPr="00E4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с целью предупреждения у него негативного отношения к учебе и ситуации школьного обучения в целом.</w:t>
      </w:r>
    </w:p>
    <w:p w:rsidR="005E1ECC" w:rsidRPr="00E40C52" w:rsidRDefault="005E1ECC" w:rsidP="00E40C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C52">
        <w:rPr>
          <w:rFonts w:ascii="Times New Roman" w:hAnsi="Times New Roman" w:cs="Times New Roman"/>
          <w:b/>
          <w:sz w:val="28"/>
          <w:szCs w:val="28"/>
        </w:rPr>
        <w:t xml:space="preserve">     Нормативные правовые документы, на основании которых разработана рабочая программа:</w:t>
      </w:r>
    </w:p>
    <w:p w:rsidR="005E1ECC" w:rsidRPr="00E40C52" w:rsidRDefault="005E1ECC" w:rsidP="00E40C52">
      <w:pPr>
        <w:numPr>
          <w:ilvl w:val="0"/>
          <w:numId w:val="2"/>
        </w:numPr>
        <w:tabs>
          <w:tab w:val="clear" w:pos="1212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52">
        <w:rPr>
          <w:rFonts w:ascii="Times New Roman" w:hAnsi="Times New Roman" w:cs="Times New Roman"/>
          <w:sz w:val="28"/>
          <w:szCs w:val="28"/>
        </w:rPr>
        <w:t>Федеральный закон от 29.12.2012 года № 273-ФЗ  «Об образовании в Российской Федерации»</w:t>
      </w:r>
    </w:p>
    <w:p w:rsidR="005E1ECC" w:rsidRPr="00E40C52" w:rsidRDefault="005E1ECC" w:rsidP="00E40C52">
      <w:pPr>
        <w:numPr>
          <w:ilvl w:val="0"/>
          <w:numId w:val="2"/>
        </w:numPr>
        <w:tabs>
          <w:tab w:val="clear" w:pos="1212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5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5E1ECC" w:rsidRPr="00E40C52" w:rsidRDefault="005E1ECC" w:rsidP="00E40C52">
      <w:pPr>
        <w:pStyle w:val="a6"/>
        <w:numPr>
          <w:ilvl w:val="0"/>
          <w:numId w:val="2"/>
        </w:numPr>
        <w:tabs>
          <w:tab w:val="clear" w:pos="1212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C52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E40C5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40C52">
        <w:rPr>
          <w:rFonts w:ascii="Times New Roman" w:hAnsi="Times New Roman"/>
          <w:sz w:val="28"/>
          <w:szCs w:val="28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E40C52">
          <w:rPr>
            <w:rFonts w:ascii="Times New Roman" w:hAnsi="Times New Roman"/>
            <w:sz w:val="28"/>
            <w:szCs w:val="28"/>
          </w:rPr>
          <w:t>2015 г</w:t>
        </w:r>
      </w:smartTag>
      <w:r w:rsidRPr="00E40C52">
        <w:rPr>
          <w:rFonts w:ascii="Times New Roman" w:hAnsi="Times New Roman"/>
          <w:sz w:val="28"/>
          <w:szCs w:val="28"/>
        </w:rPr>
        <w:t xml:space="preserve">. № 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40C52">
          <w:rPr>
            <w:rFonts w:ascii="Times New Roman" w:hAnsi="Times New Roman"/>
            <w:sz w:val="28"/>
            <w:szCs w:val="28"/>
          </w:rPr>
          <w:t>2010 г</w:t>
        </w:r>
      </w:smartTag>
      <w:r w:rsidRPr="00E40C52">
        <w:rPr>
          <w:rFonts w:ascii="Times New Roman" w:hAnsi="Times New Roman"/>
          <w:sz w:val="28"/>
          <w:szCs w:val="28"/>
        </w:rPr>
        <w:t xml:space="preserve">. № 1897» </w:t>
      </w:r>
    </w:p>
    <w:p w:rsidR="005E1ECC" w:rsidRPr="00E40C52" w:rsidRDefault="005E1ECC" w:rsidP="00E40C52">
      <w:pPr>
        <w:pStyle w:val="a6"/>
        <w:numPr>
          <w:ilvl w:val="0"/>
          <w:numId w:val="2"/>
        </w:numPr>
        <w:tabs>
          <w:tab w:val="clear" w:pos="1212"/>
          <w:tab w:val="left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C52">
        <w:rPr>
          <w:rFonts w:ascii="Times New Roman" w:hAnsi="Times New Roman"/>
          <w:sz w:val="28"/>
          <w:szCs w:val="28"/>
        </w:rPr>
        <w:t>Приказ Министерства образования и науки РФ от 31.03.2014 г. № 253 «Об утверждении федерального перечня учебников, рекомендованных  к использованию при реализации  имеющих государственную  аккредитацию образовательных программ начального, основного общего, среднего общего образования»</w:t>
      </w:r>
    </w:p>
    <w:p w:rsidR="005E1ECC" w:rsidRPr="00E40C52" w:rsidRDefault="004F2684" w:rsidP="00E40C52">
      <w:pPr>
        <w:pStyle w:val="a6"/>
        <w:numPr>
          <w:ilvl w:val="0"/>
          <w:numId w:val="2"/>
        </w:numPr>
        <w:tabs>
          <w:tab w:val="clear" w:pos="1212"/>
          <w:tab w:val="left" w:pos="284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 w:color="FFFFFF"/>
        </w:rPr>
      </w:pPr>
      <w:hyperlink r:id="rId6" w:anchor="overlay-context=node/876" w:history="1">
        <w:proofErr w:type="gramStart"/>
        <w:r w:rsidR="005E1ECC" w:rsidRPr="00E40C52">
          <w:rPr>
            <w:rStyle w:val="a5"/>
            <w:rFonts w:ascii="Times New Roman" w:hAnsi="Times New Roman"/>
            <w:color w:val="auto"/>
            <w:sz w:val="28"/>
            <w:szCs w:val="28"/>
            <w:u w:color="FFFFFF"/>
          </w:rPr>
          <w:t>Приказ Министерства образования и науки Российской Федерации  от 26 января 2016 г. №38  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  </w:r>
      </w:hyperlink>
      <w:proofErr w:type="gramEnd"/>
    </w:p>
    <w:p w:rsidR="005E1ECC" w:rsidRDefault="005E1ECC" w:rsidP="00E40C52">
      <w:pPr>
        <w:numPr>
          <w:ilvl w:val="0"/>
          <w:numId w:val="2"/>
        </w:numPr>
        <w:tabs>
          <w:tab w:val="clear" w:pos="1212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52">
        <w:rPr>
          <w:rFonts w:ascii="Times New Roman" w:hAnsi="Times New Roman" w:cs="Times New Roman"/>
          <w:sz w:val="28"/>
          <w:szCs w:val="28"/>
        </w:rPr>
        <w:t>Учебный план МАОУСОШ № 12</w:t>
      </w:r>
    </w:p>
    <w:p w:rsidR="001761D0" w:rsidRDefault="005E1ECC" w:rsidP="00E40C52">
      <w:pPr>
        <w:shd w:val="clear" w:color="auto" w:fill="FFFFFF"/>
        <w:spacing w:after="0" w:line="271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C5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40C52">
        <w:rPr>
          <w:rFonts w:ascii="Times New Roman" w:hAnsi="Times New Roman" w:cs="Times New Roman"/>
          <w:sz w:val="28"/>
          <w:szCs w:val="28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40C5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40C52">
        <w:rPr>
          <w:rFonts w:ascii="Times New Roman" w:hAnsi="Times New Roman" w:cs="Times New Roman"/>
          <w:sz w:val="28"/>
          <w:szCs w:val="28"/>
        </w:rPr>
        <w:t xml:space="preserve">.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E40C5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E40C52">
        <w:rPr>
          <w:rFonts w:ascii="Times New Roman" w:hAnsi="Times New Roman" w:cs="Times New Roman"/>
          <w:sz w:val="28"/>
          <w:szCs w:val="28"/>
        </w:rPr>
        <w:t>., регистрационный номер 19993).</w:t>
      </w:r>
    </w:p>
    <w:p w:rsidR="001761D0" w:rsidRPr="00E40C52" w:rsidRDefault="001761D0" w:rsidP="00E40C52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1761D0" w:rsidRDefault="001761D0" w:rsidP="00E40C52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lastRenderedPageBreak/>
        <w:t xml:space="preserve">Психолого-педагогическая характеристика </w:t>
      </w:r>
      <w:proofErr w:type="gramStart"/>
      <w:r w:rsidRPr="00E40C5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обучающихся</w:t>
      </w:r>
      <w:proofErr w:type="gramEnd"/>
      <w:r w:rsidRPr="00E40C5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с ТНР</w:t>
      </w:r>
    </w:p>
    <w:p w:rsidR="00E40C52" w:rsidRPr="00E40C52" w:rsidRDefault="00E40C52" w:rsidP="00E40C52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1761D0" w:rsidRPr="00E40C52" w:rsidRDefault="001761D0" w:rsidP="00E40C52">
      <w:pPr>
        <w:numPr>
          <w:ilvl w:val="0"/>
          <w:numId w:val="7"/>
        </w:numPr>
        <w:tabs>
          <w:tab w:val="left" w:pos="938"/>
        </w:tabs>
        <w:spacing w:after="0" w:line="240" w:lineRule="auto"/>
        <w:ind w:right="398" w:firstLine="70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</w:t>
      </w:r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Отмечается незаконченность про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цессов формирования </w:t>
      </w:r>
      <w:proofErr w:type="spellStart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артикулирования</w:t>
      </w:r>
      <w:proofErr w:type="spellEnd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восприятия звуков, отличающихся тонкими акустико</w:t>
      </w:r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-артикуляторными признаками. </w:t>
      </w:r>
      <w:proofErr w:type="spellStart"/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Не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сформированность</w:t>
      </w:r>
      <w:proofErr w:type="spellEnd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1761D0" w:rsidRPr="00E40C52" w:rsidRDefault="001761D0" w:rsidP="00E40C52">
      <w:pPr>
        <w:spacing w:after="0" w:line="240" w:lineRule="auto"/>
        <w:ind w:right="478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Определяющим признаком фонематического недоразвития является пониженная способност</w:t>
      </w:r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ь к дифференциации звуков, обес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печивающая восприятие фонемного состава родного языка, что негативно влияет на овладение звуковым анализом.</w:t>
      </w:r>
    </w:p>
    <w:p w:rsidR="001761D0" w:rsidRPr="00E40C52" w:rsidRDefault="001761D0" w:rsidP="00E40C52">
      <w:pPr>
        <w:spacing w:after="0" w:line="240" w:lineRule="auto"/>
        <w:ind w:right="358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звукослоговой</w:t>
      </w:r>
      <w:proofErr w:type="spellEnd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звукослоговой</w:t>
      </w:r>
      <w:proofErr w:type="spellEnd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структуры слова). Такие обучающиеся </w:t>
      </w:r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хуже,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1761D0" w:rsidRPr="00E40C52" w:rsidRDefault="001761D0" w:rsidP="00E40C52">
      <w:pPr>
        <w:spacing w:after="0" w:line="240" w:lineRule="auto"/>
        <w:ind w:right="298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Обучающиеся с </w:t>
      </w:r>
      <w:proofErr w:type="spellStart"/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нерезко</w:t>
      </w:r>
      <w:proofErr w:type="spellEnd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выраженным общим недоразвитием речи характеризуются остаточ</w:t>
      </w:r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ными явлениями недоразвития лек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звукослоговой</w:t>
      </w:r>
      <w:proofErr w:type="spellEnd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структуры слова проявляются в различны</w:t>
      </w:r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х вариантах искажения его </w:t>
      </w:r>
      <w:proofErr w:type="spellStart"/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звуко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наполняемости</w:t>
      </w:r>
      <w:proofErr w:type="spellEnd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смазанности</w:t>
      </w:r>
      <w:proofErr w:type="spellEnd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речи, смешение звуков, свидетельст</w:t>
      </w:r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вующее о низком уровне </w:t>
      </w:r>
      <w:proofErr w:type="spellStart"/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сформиро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ванности</w:t>
      </w:r>
      <w:proofErr w:type="spellEnd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дифференцированного восприятия фонем и являющееся важным показателем </w:t>
      </w:r>
      <w:proofErr w:type="spellStart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незакончи</w:t>
      </w:r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вшегося</w:t>
      </w:r>
      <w:proofErr w:type="spellEnd"/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процесса </w:t>
      </w:r>
      <w:proofErr w:type="spellStart"/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фонемообразова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ния</w:t>
      </w:r>
      <w:proofErr w:type="spellEnd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1761D0" w:rsidRPr="00E40C52" w:rsidRDefault="001761D0" w:rsidP="00E40C52">
      <w:pPr>
        <w:numPr>
          <w:ilvl w:val="0"/>
          <w:numId w:val="7"/>
        </w:numPr>
        <w:tabs>
          <w:tab w:val="left" w:pos="938"/>
        </w:tabs>
        <w:spacing w:after="0" w:line="240" w:lineRule="auto"/>
        <w:ind w:right="318" w:firstLine="70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обучающихся обнаруживаются отдельные нарушения смысловой стороны речи. Несмотря </w:t>
      </w:r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на разнообразный предметный сло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</w:t>
      </w:r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являются трудности передачи </w:t>
      </w:r>
      <w:proofErr w:type="gramStart"/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обу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чающимися</w:t>
      </w:r>
      <w:proofErr w:type="gramEnd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системных связей и отношений, существующих внутри лексических групп. </w:t>
      </w:r>
      <w:proofErr w:type="gramStart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Обучающиес</w:t>
      </w:r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я</w:t>
      </w:r>
      <w:proofErr w:type="gramEnd"/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плохо справляются с установле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нием синонимических и антонимических отношений, особенно на материале слов с абстрактным значением.</w:t>
      </w:r>
    </w:p>
    <w:p w:rsidR="001761D0" w:rsidRPr="00E40C52" w:rsidRDefault="001761D0" w:rsidP="00E40C52">
      <w:pPr>
        <w:spacing w:after="0" w:line="240" w:lineRule="auto"/>
        <w:ind w:right="378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</w:t>
      </w:r>
      <w:r w:rsidR="00E40C52"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родук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E40C52" w:rsidRPr="00E40C52" w:rsidRDefault="00E40C52" w:rsidP="00E40C52">
      <w:pPr>
        <w:spacing w:after="0" w:line="240" w:lineRule="auto"/>
        <w:ind w:left="7" w:right="3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Недостаточный уровень </w:t>
      </w:r>
      <w:proofErr w:type="spellStart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сформированности</w:t>
      </w:r>
      <w:proofErr w:type="spellEnd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В грамматическом оформлении речи часто встречаются ошибки в употреблении грамматических форм слова.</w:t>
      </w:r>
    </w:p>
    <w:p w:rsidR="00E40C52" w:rsidRPr="00E40C52" w:rsidRDefault="00E40C52" w:rsidP="00E40C52">
      <w:pPr>
        <w:spacing w:after="0" w:line="240" w:lineRule="auto"/>
        <w:ind w:left="7" w:right="4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Особую сложность для обучающихся представляют</w:t>
      </w:r>
      <w:r w:rsidRPr="000139A6">
        <w:rPr>
          <w:rFonts w:ascii="Times New Roman" w:eastAsia="Times New Roman" w:hAnsi="Times New Roman" w:cs="Times New Roman"/>
          <w:color w:val="00000A"/>
          <w:sz w:val="36"/>
          <w:szCs w:val="36"/>
        </w:rPr>
        <w:t xml:space="preserve"> 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конструкции с придаточными предложениями, что выражается в пропуске, замене союзов, инверсии.</w:t>
      </w:r>
    </w:p>
    <w:p w:rsidR="00E40C52" w:rsidRPr="00E40C52" w:rsidRDefault="00E40C52" w:rsidP="00E40C52">
      <w:pPr>
        <w:spacing w:after="0" w:line="240" w:lineRule="auto"/>
        <w:ind w:left="7" w:right="29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Лексико-грамматические средства языка у </w:t>
      </w:r>
      <w:proofErr w:type="gramStart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обучающихся</w:t>
      </w:r>
      <w:proofErr w:type="gramEnd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сформированы неодинаково. С одной 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тороны, может отмечаться не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E40C52" w:rsidRPr="00E40C52" w:rsidRDefault="00E40C52" w:rsidP="00E40C52">
      <w:pPr>
        <w:spacing w:after="0" w:line="240" w:lineRule="auto"/>
        <w:ind w:left="7" w:right="3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Отличительной особенностью является своеобразие связной речи, характеризующееся наруш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ениями логической последователь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ности, застреванием на второстепенных деталях, пропусками главных событий, повторами отдельных эпизодов при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составлении рас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сказа на заданную тему, по картинке, по серии сюжетных картин. При рассказывании о событиях из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своей жизни, составлении расска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зов на свободную тему с элементами творчества используются, в основном, простые малоинформативные предложения.</w:t>
      </w:r>
    </w:p>
    <w:p w:rsidR="00E40C52" w:rsidRDefault="00E40C52" w:rsidP="005967E4">
      <w:pPr>
        <w:spacing w:after="0" w:line="240" w:lineRule="auto"/>
        <w:ind w:left="7" w:right="27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я которых обусловлен недостаточ</w:t>
      </w:r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ной </w:t>
      </w:r>
      <w:proofErr w:type="spellStart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>сформированностью</w:t>
      </w:r>
      <w:proofErr w:type="spellEnd"/>
      <w:r w:rsidRPr="00E40C5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5967E4" w:rsidRPr="005967E4" w:rsidRDefault="005967E4" w:rsidP="005967E4">
      <w:pPr>
        <w:spacing w:after="0" w:line="240" w:lineRule="auto"/>
        <w:ind w:left="7" w:right="27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C52" w:rsidRPr="00E40C52" w:rsidRDefault="00E40C52" w:rsidP="00E40C52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Особые образовательные потребности </w:t>
      </w:r>
      <w:proofErr w:type="gramStart"/>
      <w:r w:rsidRPr="00E40C5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обучающихся</w:t>
      </w:r>
      <w:proofErr w:type="gramEnd"/>
      <w:r w:rsidRPr="00E40C5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с ТНР</w:t>
      </w:r>
    </w:p>
    <w:p w:rsidR="00E40C52" w:rsidRPr="00E40C52" w:rsidRDefault="00E40C52" w:rsidP="00E40C52">
      <w:pPr>
        <w:spacing w:after="0" w:line="240" w:lineRule="auto"/>
        <w:ind w:left="7" w:firstLine="701"/>
        <w:rPr>
          <w:rFonts w:ascii="Times New Roman" w:hAnsi="Times New Roman" w:cs="Times New Roman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</w:t>
      </w:r>
      <w:proofErr w:type="gramStart"/>
      <w:r w:rsidRPr="00E40C5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40C52">
        <w:rPr>
          <w:rFonts w:ascii="Times New Roman" w:eastAsia="Times New Roman" w:hAnsi="Times New Roman" w:cs="Times New Roman"/>
          <w:sz w:val="28"/>
          <w:szCs w:val="28"/>
        </w:rPr>
        <w:t xml:space="preserve"> с ТНР относятся:</w:t>
      </w:r>
    </w:p>
    <w:p w:rsidR="00E40C52" w:rsidRPr="00E40C52" w:rsidRDefault="00E40C52" w:rsidP="00947C7A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sz w:val="28"/>
          <w:szCs w:val="28"/>
        </w:rPr>
        <w:lastRenderedPageBreak/>
        <w:t>- выявление в максимально раннем периоде обучения детей группы риска (совместно со специалис</w:t>
      </w:r>
      <w:r>
        <w:rPr>
          <w:rFonts w:ascii="Times New Roman" w:eastAsia="Times New Roman" w:hAnsi="Times New Roman" w:cs="Times New Roman"/>
          <w:sz w:val="28"/>
          <w:szCs w:val="28"/>
        </w:rPr>
        <w:t>тами медицинского профиля) и на</w:t>
      </w:r>
      <w:r w:rsidR="00947C7A"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r w:rsidRPr="00E40C52">
        <w:rPr>
          <w:rFonts w:ascii="Times New Roman" w:eastAsia="Times New Roman" w:hAnsi="Times New Roman" w:cs="Times New Roman"/>
          <w:sz w:val="28"/>
          <w:szCs w:val="28"/>
        </w:rPr>
        <w:t>логопедической помощи на этапе обнаружения первых признаков отклонения речевого развития;</w:t>
      </w:r>
    </w:p>
    <w:p w:rsidR="00E40C52" w:rsidRPr="00E40C52" w:rsidRDefault="00E40C52" w:rsidP="00947C7A">
      <w:pPr>
        <w:spacing w:after="0" w:line="240" w:lineRule="auto"/>
        <w:ind w:left="7" w:right="-1"/>
        <w:jc w:val="both"/>
        <w:rPr>
          <w:rFonts w:ascii="Times New Roman" w:hAnsi="Times New Roman" w:cs="Times New Roman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sz w:val="28"/>
          <w:szCs w:val="28"/>
        </w:rPr>
        <w:t>- организация логопедической коррекции в соответствии с выявленным нарушением перед начал</w:t>
      </w:r>
      <w:r>
        <w:rPr>
          <w:rFonts w:ascii="Times New Roman" w:eastAsia="Times New Roman" w:hAnsi="Times New Roman" w:cs="Times New Roman"/>
          <w:sz w:val="28"/>
          <w:szCs w:val="28"/>
        </w:rPr>
        <w:t>ом обучения в школе; преемствен</w:t>
      </w:r>
      <w:r w:rsidRPr="00E40C52">
        <w:rPr>
          <w:rFonts w:ascii="Times New Roman" w:eastAsia="Times New Roman" w:hAnsi="Times New Roman" w:cs="Times New Roman"/>
          <w:sz w:val="28"/>
          <w:szCs w:val="28"/>
        </w:rPr>
        <w:t>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E40C52" w:rsidRPr="00947C7A" w:rsidRDefault="00E40C52" w:rsidP="005967E4">
      <w:pPr>
        <w:numPr>
          <w:ilvl w:val="0"/>
          <w:numId w:val="8"/>
        </w:numPr>
        <w:tabs>
          <w:tab w:val="left" w:pos="146"/>
          <w:tab w:val="left" w:pos="9355"/>
        </w:tabs>
        <w:spacing w:after="0" w:line="240" w:lineRule="auto"/>
        <w:ind w:left="7" w:right="-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C52">
        <w:rPr>
          <w:rFonts w:ascii="Times New Roman" w:eastAsia="Times New Roman" w:hAnsi="Times New Roman" w:cs="Times New Roman"/>
          <w:sz w:val="28"/>
          <w:szCs w:val="28"/>
        </w:rPr>
        <w:t>получение начальног</w:t>
      </w:r>
      <w:r w:rsidR="005967E4">
        <w:rPr>
          <w:rFonts w:ascii="Times New Roman" w:eastAsia="Times New Roman" w:hAnsi="Times New Roman" w:cs="Times New Roman"/>
          <w:sz w:val="28"/>
          <w:szCs w:val="28"/>
        </w:rPr>
        <w:t xml:space="preserve">о общего образования в условиях </w:t>
      </w:r>
      <w:r w:rsidRPr="00E40C52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E40C52" w:rsidRPr="00947C7A" w:rsidRDefault="00E40C52" w:rsidP="005967E4">
      <w:pPr>
        <w:numPr>
          <w:ilvl w:val="0"/>
          <w:numId w:val="8"/>
        </w:numPr>
        <w:tabs>
          <w:tab w:val="left" w:pos="146"/>
          <w:tab w:val="left" w:pos="9355"/>
        </w:tabs>
        <w:spacing w:after="0" w:line="240" w:lineRule="auto"/>
        <w:ind w:left="7" w:right="-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C7A">
        <w:rPr>
          <w:rFonts w:ascii="Times New Roman" w:eastAsia="Times New Roman" w:hAnsi="Times New Roman" w:cs="Times New Roman"/>
          <w:sz w:val="28"/>
          <w:szCs w:val="28"/>
        </w:rPr>
        <w:t>обязательность непрерывности коррекционно-развивающего процесса, реализуемого как через с</w:t>
      </w:r>
      <w:r w:rsidR="00947C7A" w:rsidRPr="00947C7A">
        <w:rPr>
          <w:rFonts w:ascii="Times New Roman" w:eastAsia="Times New Roman" w:hAnsi="Times New Roman" w:cs="Times New Roman"/>
          <w:sz w:val="28"/>
          <w:szCs w:val="28"/>
        </w:rPr>
        <w:t>одержание предметных и коррекционно</w:t>
      </w:r>
      <w:r w:rsidR="00947C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7C7A">
        <w:rPr>
          <w:rFonts w:ascii="Times New Roman" w:eastAsia="Times New Roman" w:hAnsi="Times New Roman" w:cs="Times New Roman"/>
          <w:sz w:val="28"/>
          <w:szCs w:val="28"/>
        </w:rPr>
        <w:t>развивающей областей и специальных курсов, так и в процессе индивидуальной/подгрупповой логопедической работы;</w:t>
      </w:r>
    </w:p>
    <w:p w:rsidR="00E40C52" w:rsidRPr="00947C7A" w:rsidRDefault="00E40C52" w:rsidP="005967E4">
      <w:pPr>
        <w:numPr>
          <w:ilvl w:val="0"/>
          <w:numId w:val="8"/>
        </w:numPr>
        <w:tabs>
          <w:tab w:val="left" w:pos="146"/>
        </w:tabs>
        <w:spacing w:after="0" w:line="240" w:lineRule="auto"/>
        <w:ind w:left="7" w:right="-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C7A">
        <w:rPr>
          <w:rFonts w:ascii="Times New Roman" w:eastAsia="Times New Roman" w:hAnsi="Times New Roman" w:cs="Times New Roman"/>
          <w:sz w:val="28"/>
          <w:szCs w:val="28"/>
        </w:rPr>
        <w:t>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</w:t>
      </w:r>
    </w:p>
    <w:p w:rsidR="00947C7A" w:rsidRPr="00947C7A" w:rsidRDefault="00947C7A" w:rsidP="005967E4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947C7A">
        <w:rPr>
          <w:rFonts w:ascii="Times New Roman" w:eastAsia="Times New Roman" w:hAnsi="Times New Roman" w:cs="Times New Roman"/>
          <w:sz w:val="28"/>
          <w:szCs w:val="28"/>
        </w:rPr>
        <w:t xml:space="preserve">- координация педагогических, психологических и медицинских средств воздействия в процессе комплексного </w:t>
      </w:r>
      <w:proofErr w:type="spellStart"/>
      <w:r w:rsidRPr="00947C7A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947C7A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сопровождения;</w:t>
      </w:r>
    </w:p>
    <w:p w:rsidR="00947C7A" w:rsidRPr="00947C7A" w:rsidRDefault="00947C7A" w:rsidP="00947C7A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947C7A">
        <w:rPr>
          <w:rFonts w:ascii="Times New Roman" w:eastAsia="Times New Roman" w:hAnsi="Times New Roman" w:cs="Times New Roman"/>
          <w:sz w:val="28"/>
          <w:szCs w:val="28"/>
        </w:rPr>
        <w:t>-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947C7A" w:rsidRPr="00947C7A" w:rsidRDefault="00947C7A" w:rsidP="005967E4">
      <w:pPr>
        <w:spacing w:after="0" w:line="240" w:lineRule="auto"/>
        <w:ind w:left="7" w:right="-1"/>
        <w:jc w:val="both"/>
        <w:rPr>
          <w:rFonts w:ascii="Times New Roman" w:hAnsi="Times New Roman" w:cs="Times New Roman"/>
          <w:sz w:val="28"/>
          <w:szCs w:val="28"/>
        </w:rPr>
      </w:pPr>
      <w:r w:rsidRPr="00947C7A">
        <w:rPr>
          <w:rFonts w:ascii="Times New Roman" w:eastAsia="Times New Roman" w:hAnsi="Times New Roman" w:cs="Times New Roman"/>
          <w:sz w:val="28"/>
          <w:szCs w:val="28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947C7A" w:rsidRPr="005967E4" w:rsidRDefault="00947C7A" w:rsidP="005967E4">
      <w:pPr>
        <w:numPr>
          <w:ilvl w:val="0"/>
          <w:numId w:val="9"/>
        </w:numPr>
        <w:tabs>
          <w:tab w:val="left" w:pos="146"/>
        </w:tabs>
        <w:spacing w:after="0" w:line="240" w:lineRule="auto"/>
        <w:ind w:left="7" w:right="-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C7A">
        <w:rPr>
          <w:rFonts w:ascii="Times New Roman" w:eastAsia="Times New Roman" w:hAnsi="Times New Roman" w:cs="Times New Roman"/>
          <w:sz w:val="28"/>
          <w:szCs w:val="28"/>
        </w:rPr>
        <w:t xml:space="preserve"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</w:t>
      </w:r>
      <w:r w:rsidRPr="005967E4">
        <w:rPr>
          <w:rFonts w:ascii="Times New Roman" w:eastAsia="Times New Roman" w:hAnsi="Times New Roman" w:cs="Times New Roman"/>
          <w:sz w:val="28"/>
          <w:szCs w:val="28"/>
        </w:rPr>
        <w:t>методик и технологий;</w:t>
      </w:r>
    </w:p>
    <w:p w:rsidR="00947C7A" w:rsidRPr="005967E4" w:rsidRDefault="00947C7A" w:rsidP="00947C7A">
      <w:pPr>
        <w:numPr>
          <w:ilvl w:val="0"/>
          <w:numId w:val="9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темп обучения и продвижения в образовательном пространстве для разных </w:t>
      </w:r>
      <w:r w:rsidR="005967E4" w:rsidRPr="005967E4">
        <w:rPr>
          <w:rFonts w:ascii="Times New Roman" w:eastAsia="Times New Roman" w:hAnsi="Times New Roman" w:cs="Times New Roman"/>
          <w:sz w:val="28"/>
          <w:szCs w:val="28"/>
        </w:rPr>
        <w:t>категорий,</w:t>
      </w:r>
      <w:r w:rsidRPr="005967E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ТНР;</w:t>
      </w:r>
    </w:p>
    <w:p w:rsidR="00947C7A" w:rsidRPr="005967E4" w:rsidRDefault="00947C7A" w:rsidP="005967E4">
      <w:pPr>
        <w:numPr>
          <w:ilvl w:val="0"/>
          <w:numId w:val="9"/>
        </w:numPr>
        <w:tabs>
          <w:tab w:val="left" w:pos="146"/>
        </w:tabs>
        <w:spacing w:after="0" w:line="240" w:lineRule="auto"/>
        <w:ind w:left="7" w:right="-1" w:hanging="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967E4">
        <w:rPr>
          <w:rFonts w:ascii="Times New Roman" w:eastAsia="Times New Roman" w:hAnsi="Times New Roman" w:cs="Times New Roman"/>
          <w:sz w:val="28"/>
          <w:szCs w:val="28"/>
        </w:rPr>
        <w:t xml:space="preserve">постоянный (пошаговый) мониторинг результативности образования и </w:t>
      </w:r>
      <w:proofErr w:type="spellStart"/>
      <w:r w:rsidRPr="005967E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967E4">
        <w:rPr>
          <w:rFonts w:ascii="Times New Roman" w:eastAsia="Times New Roman" w:hAnsi="Times New Roman" w:cs="Times New Roman"/>
          <w:sz w:val="28"/>
          <w:szCs w:val="28"/>
        </w:rPr>
        <w:t xml:space="preserve"> социальной компетенции обучающихся, уровня и</w:t>
      </w:r>
      <w:r w:rsidRPr="000139A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967E4">
        <w:rPr>
          <w:rFonts w:ascii="Times New Roman" w:eastAsia="Times New Roman" w:hAnsi="Times New Roman" w:cs="Times New Roman"/>
          <w:sz w:val="28"/>
          <w:szCs w:val="28"/>
        </w:rPr>
        <w:t>динамики развития речевых процессов, исходя из механизма речевого дефекта;</w:t>
      </w:r>
    </w:p>
    <w:p w:rsidR="00947C7A" w:rsidRPr="005967E4" w:rsidRDefault="00947C7A" w:rsidP="005967E4">
      <w:pPr>
        <w:numPr>
          <w:ilvl w:val="0"/>
          <w:numId w:val="9"/>
        </w:numPr>
        <w:tabs>
          <w:tab w:val="left" w:pos="146"/>
        </w:tabs>
        <w:spacing w:after="0" w:line="240" w:lineRule="auto"/>
        <w:ind w:left="7" w:right="-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 специализирован</w:t>
      </w:r>
      <w:r w:rsidR="005967E4" w:rsidRPr="005967E4">
        <w:rPr>
          <w:rFonts w:ascii="Times New Roman" w:eastAsia="Times New Roman" w:hAnsi="Times New Roman" w:cs="Times New Roman"/>
          <w:sz w:val="28"/>
          <w:szCs w:val="28"/>
        </w:rPr>
        <w:t>ных компьютерных технологий, ди</w:t>
      </w:r>
      <w:r w:rsidRPr="005967E4">
        <w:rPr>
          <w:rFonts w:ascii="Times New Roman" w:eastAsia="Times New Roman" w:hAnsi="Times New Roman" w:cs="Times New Roman"/>
          <w:sz w:val="28"/>
          <w:szCs w:val="28"/>
        </w:rPr>
        <w:t xml:space="preserve">дактических пособий, визуальных средств, обеспечивающих реализацию «обходных путей» </w:t>
      </w:r>
      <w:r w:rsidRPr="005967E4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коррекционного воздействия на речевые процессы, повышающих контроль за устной и письменной речью;</w:t>
      </w:r>
    </w:p>
    <w:p w:rsidR="00947C7A" w:rsidRPr="005967E4" w:rsidRDefault="00947C7A" w:rsidP="00947C7A">
      <w:pPr>
        <w:numPr>
          <w:ilvl w:val="0"/>
          <w:numId w:val="9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sz w:val="28"/>
          <w:szCs w:val="28"/>
        </w:rPr>
        <w:t>возможность обучаться на дому и/или дистанционно при наличии медицинских показаний;</w:t>
      </w:r>
    </w:p>
    <w:p w:rsidR="00947C7A" w:rsidRPr="005967E4" w:rsidRDefault="00947C7A" w:rsidP="00947C7A">
      <w:pPr>
        <w:numPr>
          <w:ilvl w:val="0"/>
          <w:numId w:val="9"/>
        </w:numPr>
        <w:tabs>
          <w:tab w:val="left" w:pos="146"/>
        </w:tabs>
        <w:spacing w:after="0" w:line="240" w:lineRule="auto"/>
        <w:ind w:left="7" w:right="-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и коррекция </w:t>
      </w:r>
      <w:proofErr w:type="spellStart"/>
      <w:r w:rsidRPr="005967E4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5967E4">
        <w:rPr>
          <w:rFonts w:ascii="Times New Roman" w:eastAsia="Times New Roman" w:hAnsi="Times New Roman" w:cs="Times New Roman"/>
          <w:sz w:val="28"/>
          <w:szCs w:val="28"/>
        </w:rPr>
        <w:t xml:space="preserve"> и школьной </w:t>
      </w:r>
      <w:proofErr w:type="spellStart"/>
      <w:r w:rsidRPr="005967E4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5967E4">
        <w:rPr>
          <w:rFonts w:ascii="Times New Roman" w:eastAsia="Times New Roman" w:hAnsi="Times New Roman" w:cs="Times New Roman"/>
          <w:sz w:val="28"/>
          <w:szCs w:val="28"/>
        </w:rPr>
        <w:t xml:space="preserve"> путем максимального </w:t>
      </w:r>
      <w:r w:rsidR="005967E4">
        <w:rPr>
          <w:rFonts w:ascii="Times New Roman" w:eastAsia="Times New Roman" w:hAnsi="Times New Roman" w:cs="Times New Roman"/>
          <w:sz w:val="28"/>
          <w:szCs w:val="28"/>
        </w:rPr>
        <w:t>расширения образовательного про</w:t>
      </w:r>
      <w:r w:rsidRPr="005967E4">
        <w:rPr>
          <w:rFonts w:ascii="Times New Roman" w:eastAsia="Times New Roman" w:hAnsi="Times New Roman" w:cs="Times New Roman"/>
          <w:sz w:val="28"/>
          <w:szCs w:val="28"/>
        </w:rPr>
        <w:t>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1761D0" w:rsidRDefault="00947C7A" w:rsidP="005967E4">
      <w:pPr>
        <w:numPr>
          <w:ilvl w:val="0"/>
          <w:numId w:val="9"/>
        </w:numPr>
        <w:tabs>
          <w:tab w:val="left" w:pos="146"/>
        </w:tabs>
        <w:spacing w:after="0" w:line="240" w:lineRule="auto"/>
        <w:ind w:left="7" w:right="-1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5967E4" w:rsidRPr="005967E4" w:rsidRDefault="005967E4" w:rsidP="005967E4">
      <w:pPr>
        <w:tabs>
          <w:tab w:val="left" w:pos="146"/>
        </w:tabs>
        <w:spacing w:after="0" w:line="240" w:lineRule="auto"/>
        <w:ind w:left="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Общая характеристика предмета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Логика изложения и содержание авторской программы полностью соответствуют требова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Приоритетной задачей курса является формирование в сознании учащихся единого, ценностно-окрашенного образа окружающего мира как дома, своего собственного и общего для всех людей, для всего живого. На этой основе происходит становление у детей современной экологически ориентированной картины мира, чувства уважения к своему природному и социальному окружению.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модульности предполагает целостность и завершенность, полноту и логичность построения учебного материала в виде блоков-модулей, внутри которых материал распределен по темам. Из блоков-модулей формируется учебный курс по предмету.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курс «Окружающий мир» состоит из 5 блоков-модулей, каждый из которых способствует систематизации и расширению представлений детей о предметах и явлениях природы, общественной жизни, развитие интереса к их познанию, формированию бережного отношения к богатствам природы и общества, навыков экологического и нравственного поведения в природной и социальной среде.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курсе раскрываются доступные пониманию учащихся взаимосвязи, существующие в природе и общественной жизни. Человек, природа и общество рассматриваются в их неразрывном, органичном единстве. Ребенок в этом возрасте - первооткрыватель мира, и его интересует все. 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Целостный образ окружающего формируется через «мозаику» его компонентов в процессе поиска ответов на детские вопросы: что? кто? как? откуда? куда? где? когда? почему? зачем?...</w:t>
      </w:r>
      <w:proofErr w:type="gramEnd"/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курса в учебном плане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изучение курса «Окружающий мир» в каждом классе начальной школы отводится 2ч в неделю. Программа рассчитана на 270 ч.: 1 класс —66ч</w:t>
      </w: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(33 учебные недели), 2, 3, 4 классы – по 68 ч. (34 учебные недели).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ценностных ориентиров содержания учебного предмета.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жизни –  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природы основывается на общечеловеческой ценности жизни, на осознании себя частью природного мира - 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человека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 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добра 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истины – это ценность научного познания как части культуры человечества, разума, понимания сущности бытия, мироздания.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семьи как первой и самой значимой для развития ребёнка социальной и образовательной среды, обеспечивающей преемственность культурных традиций народов России  от поколения к поколению и тем самым жизнеспособность российского общества.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труда и творчества как естественного условия человеческой жизни, состояния нормального человеческого существования.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свободы 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патриотизма - одно из проявлений духовной зрелости человека, выражающееся в любви к России,  народу, малой родине, в осознанном желании служить Отечеству.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человечества -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Личностные, предметные, </w:t>
      </w:r>
      <w:proofErr w:type="spellStart"/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 освоения программы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Освоение курса «Окружающий мир» вносит существенный вклад в достижение </w:t>
      </w: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личностных результатов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 образования, а именно: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ориентации*;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формирование уважительного отношения к иному мнению, истории и культуре других народов;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овладение начальными навыками адаптации в динамично изменяющемся и развивающемся мире;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5) принятие и освоение социальной роли обучающегося, развитие мотивов учебной деятельности и формирование личностного смысла учения;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7) формирование эстетических потребностей, ценностей и чувств;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8) развитие этических чувств, доброжелательности и эмоционально-нравственной отзывчивости, понимания и сопереживания чувствам других людей;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9) развитие навыков сотрудничества 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* здесь и далее обычным шрифтом выделены результаты базового уровня обучения (младший школьник научится), а курсивом результаты повышенного уровня (младший школьник получит возможность научиться).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«Окружающий мир» играет значительную роль в достижении </w:t>
      </w:r>
      <w:proofErr w:type="spellStart"/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метапредметных</w:t>
      </w:r>
      <w:proofErr w:type="spellEnd"/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результатов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 образования, таких как:</w:t>
      </w:r>
      <w:r w:rsidR="003E40CC" w:rsidRPr="005967E4">
        <w:rPr>
          <w:rFonts w:ascii="Arial" w:eastAsia="Times New Roman" w:hAnsi="Arial" w:cs="Arial"/>
          <w:color w:val="000000"/>
          <w:sz w:val="28"/>
          <w:szCs w:val="28"/>
        </w:rPr>
        <w:t xml:space="preserve"> 1)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освоение способов решения проблем творческого и поискового характера;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определять наиболее эффективные способы достижения результата;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5) освоение начальных форм познавательной и личностной рефлексии;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6) использование знаково-символических сре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едставления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информации для создания моделей изучаемых объектов и процессов, схем решения учебных и практических задач;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13) овладение базовыми предметными и </w:t>
      </w:r>
      <w:proofErr w:type="spell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курса «Окружающий мир» достигаются следующие</w:t>
      </w:r>
      <w:r w:rsidR="003E40CC"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в природной и социальной среде;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 с получением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информации из семейных архивов, от окружающих людей, в открытом информационном пространстве);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5) развитие навыков устанавливать и выявлять причинно-следственные связи в окружающем мире;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6) осознавать ценность природы и необходимость нести ответственность за её сохранение, соблюдение правила экологического поведения в быту (раздельный сбор мусора, экономия воды и электроэнергии) и в природе;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пользоваться простыми навыками самоконтроля и </w:t>
      </w:r>
      <w:proofErr w:type="spell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своего самочувствия и сохранения здоровья, осознанно выполнять режим дня, правила правильного питания и личной гигиены;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8) выполнять правила безопасного поведения в природе, оказывать первую помощь при несложных несчастных случаях;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9) осознавать свою неразрывную связь с разнообразными окружающими социальными группами;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10) ориентироваться в важнейших для страны и личности событиях прошлого и настоящего; оценивать их возможное влияние на будущее;</w:t>
      </w:r>
    </w:p>
    <w:p w:rsidR="003D3371" w:rsidRPr="005967E4" w:rsidRDefault="003D3371" w:rsidP="0059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в официальной обстановке в школе.</w:t>
      </w:r>
    </w:p>
    <w:p w:rsidR="005C01B3" w:rsidRPr="005967E4" w:rsidRDefault="005C01B3" w:rsidP="005967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967E4">
        <w:rPr>
          <w:rFonts w:ascii="Times New Roman" w:hAnsi="Times New Roman"/>
          <w:b/>
          <w:color w:val="000000"/>
          <w:sz w:val="28"/>
          <w:szCs w:val="28"/>
          <w:u w:val="single"/>
        </w:rPr>
        <w:t>Коррекционно-развивающая работа, предусмотренная на этапах изучения основных разделов курса окружающего мира в 1- 4 классах:</w:t>
      </w:r>
    </w:p>
    <w:p w:rsidR="00043DC8" w:rsidRPr="005967E4" w:rsidRDefault="00043DC8" w:rsidP="0059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В коррекционной работе большое значение придается  развитию познавательной  деятельности, а для этого  необходимо развивать  психические процессы:  восприятие, мышление, память, речь, необходимо направлять психическую деятельность ребенка, способность быть внимательным, организовывать  и направлять внимание при выполнении любого задания, так как внимание влияет на всю деятельность ребенка.</w:t>
      </w:r>
    </w:p>
    <w:p w:rsidR="005967E4" w:rsidRDefault="00043DC8" w:rsidP="0059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коррекционной работы:</w:t>
      </w:r>
    </w:p>
    <w:p w:rsidR="00043DC8" w:rsidRPr="005967E4" w:rsidRDefault="00043DC8" w:rsidP="005967E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67E4">
        <w:rPr>
          <w:rFonts w:ascii="Times New Roman" w:hAnsi="Times New Roman"/>
          <w:color w:val="000000"/>
          <w:sz w:val="28"/>
          <w:szCs w:val="28"/>
        </w:rPr>
        <w:t>Развитие осмысленных навыков описания предметов, явлений;</w:t>
      </w:r>
    </w:p>
    <w:p w:rsidR="00C825FC" w:rsidRPr="005967E4" w:rsidRDefault="00C825FC" w:rsidP="005967E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967E4">
        <w:rPr>
          <w:rFonts w:ascii="Times New Roman" w:hAnsi="Times New Roman"/>
          <w:color w:val="000000"/>
          <w:sz w:val="28"/>
          <w:szCs w:val="28"/>
        </w:rPr>
        <w:t>Корригировать ощущение, восприятие, представления (работать над совершенствованием полноты зрительных, слуховых, моторных ощущений, над увеличением поля зрения, скорости обозрения, расширить зону восприятия);</w:t>
      </w:r>
    </w:p>
    <w:p w:rsidR="00C825FC" w:rsidRPr="005967E4" w:rsidRDefault="00C825FC" w:rsidP="005967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устанавливать причинно-следственные, временные связи между отдельными фактами и явлениями.</w:t>
      </w:r>
    </w:p>
    <w:p w:rsidR="00C825FC" w:rsidRPr="005967E4" w:rsidRDefault="00C825FC" w:rsidP="005967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Корригировать внимание (развивать целеустремлённость внимания, силу внимания, учить распределению внимания, увеличивать объём внимания, воспитывать устойчивое внимание);</w:t>
      </w:r>
    </w:p>
    <w:p w:rsidR="003E40CC" w:rsidRPr="005967E4" w:rsidRDefault="00C825FC" w:rsidP="005967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самооценки (устранять навыки не критичности, неустойчивой и пониженной самооценки, воспитывать позитивное отношение к критике;</w:t>
      </w:r>
    </w:p>
    <w:p w:rsidR="00C825FC" w:rsidRPr="005967E4" w:rsidRDefault="003E40CC" w:rsidP="005967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825FC"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орректировать отрицательные реакции на замечания - </w:t>
      </w:r>
      <w:proofErr w:type="spellStart"/>
      <w:r w:rsidR="00C825FC"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флегматичность</w:t>
      </w:r>
      <w:proofErr w:type="gramStart"/>
      <w:r w:rsidR="00C825FC"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 w:rsidR="00C825FC"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бидчивость</w:t>
      </w:r>
      <w:proofErr w:type="spellEnd"/>
      <w:r w:rsidR="00C825FC"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825FC" w:rsidRPr="005967E4" w:rsidRDefault="00C825FC" w:rsidP="005967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Работать над развитием речи (развивать импрессионист и экспрессивность стороны речи, формировать </w:t>
      </w:r>
      <w:proofErr w:type="spell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функций речи, учить пониманию слов различной меры общности);</w:t>
      </w:r>
    </w:p>
    <w:p w:rsidR="00C825FC" w:rsidRPr="005967E4" w:rsidRDefault="00C825FC" w:rsidP="005967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Корригировать процессы мышления (развивать умения делать словесно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- логические обобщения; учить выделять главное и существенное, делать выводы; развивать умения сравнивать, анализировать, строить умозаключения);</w:t>
      </w:r>
    </w:p>
    <w:p w:rsidR="00C825FC" w:rsidRPr="005967E4" w:rsidRDefault="00C825FC" w:rsidP="005967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Корригировать эмоционально-волевую сферу (развивать инициативу, стремление к активной деятельности; предупреждать возникновение дурных привычек, воспитывать трудолюбие, чувство товарищества, чувство удовлетворения в учёбе и труде);</w:t>
      </w:r>
    </w:p>
    <w:p w:rsidR="00C825FC" w:rsidRPr="001761D0" w:rsidRDefault="00C825FC" w:rsidP="00C82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класс 66 ч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(33 </w:t>
      </w:r>
      <w:proofErr w:type="spell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. недели.)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1 ч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gramEnd"/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адавайте вопросы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Arial" w:eastAsia="Times New Roman" w:hAnsi="Arial" w:cs="Arial"/>
          <w:color w:val="000000"/>
          <w:sz w:val="28"/>
          <w:szCs w:val="28"/>
        </w:rPr>
        <w:t>     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Мир вокруг нас, его многообразие. Учимся задавать вопросы об окружающем мире. Наша школа. Дорога от дома до школы.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Экскурсии: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знакомство со школой; знакомство с дорогой от дома до школы и правилами безопасности в пути.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и кто? 20 ч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Arial" w:eastAsia="Times New Roman" w:hAnsi="Arial" w:cs="Arial"/>
          <w:color w:val="000000"/>
          <w:sz w:val="28"/>
          <w:szCs w:val="28"/>
        </w:rPr>
        <w:t>     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увидеть на небе днем и ночью. Солнце, его форма. Облака, их состав. Красота и причудливость облаков. Луна и звезды. Соз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вездие Большая Медведица.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увидеть под ногами. Камни, их разнообразие (форма, размер, цвет) и красота. Гр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анит, кремень, известняк.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растет на подоконнике и клумбе. Знакомство с отдельными представителями комнатных растений и растений цвет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 (по выбору учителя).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воинкам, шишкам.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растения: корень, стебель, лист, цветок, плод с семенами. Знакомство с раз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нообразием плодов и семян.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такие насекомые, рыбы, птицы, звери. Знакомство с разнообразием животн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ых, их внешним строением.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окружает нас дома. Разнообразие и назначение предметов домашнего обихода. Компьюте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его части и назначение.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Обучение безопасному обращению с вещами, компьютером, домашними животными. Важнейшие дорожные знаки, сигналы светофора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правила перехода улицы.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Родина — Россия. Природа, города, народы России (на примерах по выбору учителя). Знакомство с государственными символами России: флагом, гербом, гимном. Наш горо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(село) — часть большой стран.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Планета Земля, ее форма. Глобус — модель Земли. Суша и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на Земле. Изображение нашей страны на глобусе.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работы: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знакомство с разнообразием камней;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сравнительное исследование сосны и ели (по общему виду, хвоинкам, шишкам); знакомство с компьютером, простейшие приемы работы с ним; знакомство с глобусом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Как, откуда и куда? 13 ч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Arial" w:eastAsia="Times New Roman" w:hAnsi="Arial" w:cs="Arial"/>
          <w:color w:val="000000"/>
          <w:sz w:val="28"/>
          <w:szCs w:val="28"/>
        </w:rPr>
        <w:t>     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Река и море. Куда текут реки. Пресная и соленая вода. Путь воды в наш дом. Канализац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очистные сооружения.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усмотрению учителя).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свойств снега и льда. О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ткуда берутся снег и лед.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Забота о птицах зимой.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путешествует письмо. Откуда берутся хорошо известные детям продукты питания, например шоколад, изюм, мед и др.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усмотрению учителя).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Откуда берутся бытовой мусор и вещества, загрязняющие окружающую среду. Как сделать Землю чище.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</w:t>
      </w: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работы: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 и когда? 11 ч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Arial" w:eastAsia="Times New Roman" w:hAnsi="Arial" w:cs="Arial"/>
          <w:color w:val="000000"/>
          <w:sz w:val="28"/>
          <w:szCs w:val="28"/>
        </w:rPr>
        <w:t>     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времени. Настоящее, прошлое, будущее. Д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недели и времена года.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и жаркие районы Земли.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Перелетные птицы. Где они зимуют и к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ученые узнали об этом.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далеком прошлом Земли. Динозавры — удивительные животные прошлого. Как у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ченые изучают динозавров.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Одежда 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людей в прошлом и теперь.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велосипеда, его устройство. Велосипед в твоей жизни. Правила безопасного</w:t>
      </w:r>
      <w:r w:rsid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 с велосипедом.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взрослых Кем ты хочешь стать. Каким может быть окружающий мир в будущем. Зависит ли это от тебя.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Почему и зачем? 21 ч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Arial" w:eastAsia="Times New Roman" w:hAnsi="Arial" w:cs="Arial"/>
          <w:color w:val="000000"/>
          <w:sz w:val="28"/>
          <w:szCs w:val="28"/>
        </w:rPr>
        <w:t>     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 — ближайшая к Земле звезда. Форма и размеры звезд. Созвездие Льва. Луна — естественный спутник Земли. Почему на Лун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не живут люди.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идет дождь и дует ветер. Роль дождя и ветра в жизни раст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ений, животных, человека.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окружающего мира. Почему бы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вает эхо. Как беречь уши.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 радуги. По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чему радуга разноцветная.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 названий растений и животных, например медуница, недотрога, жук-носорог и др. (по усмотрению учителя). Что эти названия расс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казывают о своих хозяевах.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 Почему в лесу нужно соблюдать тишину. Почему не нужно рват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цветы и ловить бабочек.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мы спим ночью. Правила подготовки ко сну.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нужны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автомобили. Устройство автомобиля. Автомобили в прошлом и теперь. Какими могут быть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автомобили будущего.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Поезд и железная дорога. Поезда метро, пригородные поезда, 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поезда дальнего следования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 Назначение самолетов. Устройство самолета. Сам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олеты в прошлом и теперь.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судов. Устройство судна. Спасательные средства 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корабле.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Зачем летают в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космос. Искусственные спутники Земли, их назначе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ние. Космические станции.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Экология — наука, которая учит нас бережно относиться к окружающему миру, к своей планете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22 апреля — День Земли.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К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работа: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простейшие правила гигиены (чистка зубов, мытье рук и др.).</w:t>
      </w:r>
    </w:p>
    <w:p w:rsidR="003D3371" w:rsidRPr="005967E4" w:rsidRDefault="007F563F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="003D3371"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 68 ч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 мы живем- 2 ч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Arial" w:eastAsia="Times New Roman" w:hAnsi="Arial" w:cs="Arial"/>
          <w:color w:val="000000"/>
          <w:sz w:val="28"/>
          <w:szCs w:val="28"/>
        </w:rPr>
        <w:t>     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мы живем. 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Наш «адрес» в мире: планета — Земля, страна   — Россия, название нашего города (села), что мы называем родным краем (район, область и   т.   д.).</w:t>
      </w:r>
      <w:proofErr w:type="gramEnd"/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Флаг, герб, гимн России.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Природа -21 ч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Arial" w:eastAsia="Times New Roman" w:hAnsi="Arial" w:cs="Arial"/>
          <w:color w:val="000000"/>
          <w:sz w:val="28"/>
          <w:szCs w:val="28"/>
        </w:rPr>
        <w:t>     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Неживая и живая природа, связь между ними. Солнце   — источник тепла и света для всего живого. Явления природы. Температура и тер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мометр. Что такое погода.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Звездное небо. Созвездия: Кассиопея, Орион, Лебедь. Представление о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зодиакальных созвездиях.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Горные породы и минералы. Гранит и его состав. Как люди используют б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огатства земных кладовых.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и вода, их значение для растений, животных, человека. Загрязнение воздуха и воды. Защита возду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 и воды от загрязнения.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растения. Комнатные раст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и уход за ними.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за домашними питомцами.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Сезонные изменения в природе: о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сенние явления.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 связи между растениями и животными: растения — пища и укрытие для животных; животные — распространители плодов и семян растений (изучаетс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 усмотрению учителя).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вила поведения в природе.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книга России: знакомство с отдельными растениями и живо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тными и мерами их охраны.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Экскурсия: наблюдение осе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нних изменений в природе.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работы: знакомство с устройством термометра, измерение температуры воздуха, воды, тела человека; знакомство с горными породами и минералами; распознавание деревьев, кустарников и трав; знакомство с представителями дикорастущих и культурных растений; отработка приемов ухода за комнатными растениями и животными живого уголка.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Жизнь города и села- 12 ч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Arial" w:eastAsia="Times New Roman" w:hAnsi="Arial" w:cs="Arial"/>
          <w:color w:val="000000"/>
          <w:sz w:val="28"/>
          <w:szCs w:val="28"/>
        </w:rPr>
        <w:lastRenderedPageBreak/>
        <w:t>     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(село), где мы живем: основные особенности, досту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пные сведения из истории.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Наш дом (городской, сельский). Соблюдение чистоты и порядка на лестничной площадке, в подъезде, в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дворе. Домашний адрес.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экономика. 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Промышленность, сельское хозяйство, строительство, транспорт, торговля — составные части экономики, их взаимосвязь.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 т. д.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усмотрению учителя).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Промышленные предприятия своего города (изучается по усмотрению учителя). Строи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тельство в городе (селе).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жирский транспорт города.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Магазины города, села (изучаетс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 усмотрению учителя).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и образование в нашем крае: музеи, театры, школы, вузы и т</w:t>
      </w:r>
      <w:r w:rsidR="007F5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д. (по выбору учителя).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людей, занятых на производстве. Труд писателя, ученого, артиста, учителя, других деятелей культуры и образования</w:t>
      </w:r>
      <w:r w:rsid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усмотрению учителя).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Сезонные изменения в природе: зимние явления. Экологические связи в зимнем лесу.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Экскурсии: наблюдение зимних явлений в природе; знакомство с достопримечательностями родного города (села).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 и безопасность- 10 ч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Arial" w:eastAsia="Times New Roman" w:hAnsi="Arial" w:cs="Arial"/>
          <w:color w:val="000000"/>
          <w:sz w:val="28"/>
          <w:szCs w:val="28"/>
        </w:rPr>
        <w:t>     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</w:t>
      </w:r>
      <w:r w:rsid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 усмотрению учителя).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безопасного пове</w:t>
      </w:r>
      <w:r w:rsid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на улицах и дорогах.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 Меры безопасности в домашних условиях (при обращении с бытовой техникой, острыми предметами и т. д.). Про</w:t>
      </w:r>
      <w:r w:rsid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тивопожарная безопасность.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Правила безопасного поведения на воде. Правило экологической безопасности: не купаться</w:t>
      </w:r>
      <w:r w:rsid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загрязненных водоемах.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</w:t>
      </w:r>
      <w:r w:rsid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сутствие взрослых и т. д.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 отработка правил перехода улицы.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Общение- 5 ч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Arial" w:eastAsia="Times New Roman" w:hAnsi="Arial" w:cs="Arial"/>
          <w:color w:val="000000"/>
          <w:sz w:val="28"/>
          <w:szCs w:val="28"/>
        </w:rPr>
        <w:t>     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и отдых в семье. Внимательные и заботливые отношения между членами семьи. И</w:t>
      </w:r>
      <w:r w:rsid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мена и отчества родителей.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 Школьные товарищи, друзья, совместные учеба, игры, отдых. Взаимоотнош</w:t>
      </w:r>
      <w:r w:rsid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мальчиков и девочек.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 т. д.).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Практическая работа: отработка основных правил этикета.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Путешествия- 4 ч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Arial" w:eastAsia="Times New Roman" w:hAnsi="Arial" w:cs="Arial"/>
          <w:color w:val="000000"/>
          <w:sz w:val="28"/>
          <w:szCs w:val="28"/>
        </w:rPr>
        <w:t>      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Горизонт. Линия горизонта. Основные стороны горизонта, и</w:t>
      </w:r>
      <w:r w:rsid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определение по компасу.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земной поверхности: равнины и горы,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холмы, овраги. 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водоемов: река, озеро, море и др. Части реки (исток</w:t>
      </w:r>
      <w:r w:rsid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, устье, русло); притоки.</w:t>
      </w:r>
      <w:proofErr w:type="gramEnd"/>
      <w:r w:rsid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Сезонные изменения в природе: весенние и летние явления. Бережное отношение к природе весной и летом.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Изображение нашей страны на карте. Как читать карту. Москва — столица России. Московский Кремль и другие досто</w:t>
      </w:r>
      <w:r w:rsid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примечательности столицы.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другими городами нашей страны (изучаетс</w:t>
      </w:r>
      <w:r w:rsid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 усмотрению учителя).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 мира. Материки и океаны. Страны мира.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Экскурсии: ознакомление с формами земной поверхности и водоемами родного края; наблюдение весенних изменений в природе.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Практические работы: определение сторон горизонта по компасу; освоение основных приемов чтения карты.</w:t>
      </w: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</w:t>
      </w:r>
    </w:p>
    <w:p w:rsidR="003D3371" w:rsidRPr="005967E4" w:rsidRDefault="001913CD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="003D3371"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КЛАСС 68 ч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природы: защита воздуха и воды от загрязнения, восстановление лесов, охрана редких растений и животных, создание заповедников, ответственность каждого человека за свое поведение в природе.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Тела, вещества, частицы. Твердые жидкие, газообразные тела и вещества.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Воздух. Свойства воздуха. Состав воздуха. Значение воздуха для растений, животных, человека. Источники загрязнения воздуха. Влияние загрязнений воздуха на организмы. Охрана воздуха от загрязнений.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загрязнения воды. Влияние загрязнений воды на организмы. Охрана воды от загрязнений. Необходимость экономии воды 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её использование.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твердых пород под воздействием воды, ветра, растений, изменения температуры.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Почва. Состав почвы. Плодородие – главное свойство почвы. Образование перегноя из остатков растений, животных. Представление об образовании почвы, роли организмов в этом процессе.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почвы под действием ветра, потоков воды в результате не продуманной хозяйственной деятельности людей. Охрана почвы от разрушения.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растений: водоросли, мхи, папоротники, хвойные, цветковые. Представления о получении растением из углекислого газа и воды на свету питательных веществ, выделении кислорода. Растения – источник питательных веще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я животных и человека.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Размножение и развитие растений: представление об опылении, распространение плодов и семян, развитии растения из семени.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животных: Насекомые, рыбы, земноводные, пресмыкающиеся, птицы, звери или млекопитающие.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Растительноядные, насекомоядные, хищные, всеядные животные. Цепи питания. Роль хищников в природе. Нарушение человеком природных цепей питания и отрицательные последствия этого явления.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Размножение и развитие животных: насекомых, рыб, земноводных, пресмыкающихся, птиц, млекопитающих. Забота 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потомстве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животных.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растений и животных. Некоторые виды, включенные в Красную книгу нашей страны, а также другие охраняемые виды данной местности. Роль заповедников, ботанических садов, зоопарков в охране растений и животных.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«Великий круговорот жизни». Основные звенья этого круговорота. Организмы - производители, организмы – потребители, организмы – разрушители.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Скелет и мышцы человека. Осанка. Значение физического труда и физкультуры для укрепления мышц.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питание: продукты питания растительного и животного происхождения, органы пищеварения, использование организмом питательных веществ. Гигиена питания.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Дыхание человека. Движение крови в теле человека. Удаление из организма вредных продуктов жизнедеятельности.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Полезные ископаемые, их разнообразие, значение для человека. Необходимость бережного использования полезных ископаемых при добыче, перевозке, переработке.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Растениеводство и животноводство – составные части сельского хозяйства.</w:t>
      </w:r>
    </w:p>
    <w:p w:rsidR="003D3371" w:rsidRPr="005967E4" w:rsidRDefault="001913CD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="003D3371"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класс-68 часов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Земля и человечество (10 ч)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Мир глазами историка. Что изучает история. Исторические источники. Счет лет в истории. Историческая карта.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работы: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Природа России (11 ч)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работы: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Родной край — часть большой страны (12 ч)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Наш край на карте Родины. Карта родного края.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важнейшими видами почв края (подзолистые, черноземные и т. д.). Охрана почв в нашем крае.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3D3371" w:rsidRPr="005967E4" w:rsidRDefault="003D3371" w:rsidP="001913CD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Страницы всемирной истории (6 ч)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Великие географические открытия. Новейшее время. Представление о скорости перемен в ХХ в. Достижения науки и техники. Осознание человечеством ответственности за сохранение мира на планете.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Страницы истории Отечества (20 ч)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такие славяне. Восточные славяне. Природные условия жизни восточных славян, их быт, нравы, верования.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 Отечество в 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III—ХV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Иван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ретий. Образование единого Русского государства. Культура, быт и нравы страны в 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III—ХV вв.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 Отечество в 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VI—ХVII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VI—ХVII вв.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в ХVIII в. Петр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ервый — царь-преобразователь. Новая столица России — Петербург. Провозглашение России империей. Россия при Екатерине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торой. Дворяне и крестьяне. Век русской славы: А. В. Суворов, Ф. Ф. Ушаков. Культура, быт и нравы России в 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VIII в.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в ХIХ — начале ХХ 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Отечественная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война 1812 г. Бородинское сражение. М. И. Кутузов. Царь-освободитель Александр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торой. Культура, быт и нравы России в ХIХ — начале ХХ 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в ХХ в. Участие России в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ервой мировой войне. Николай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торой — последний император России. Революции 1917 г. Гражданская война. Образование СССР. Жизнь страны в 20—30-е гг. Великая Отечественная </w:t>
      </w: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война 1941—1945 гг. Героизм и патриотизм народа. День Победы — всенародный праздник.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Преобразования в России в 90-е гг. ХХ в. Культура России в ХХ </w:t>
      </w:r>
      <w:proofErr w:type="gramStart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Экскурсия: знакомство с историческими достопримечательностями родного края (города, села).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найти и показать изучаемые объекты на исторических картах.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Современная Россия (9 ч)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устройство России: Президент, Федеральное собрание, Правительство.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символика нашей страны (флаг, герб, гимн). Государственные праздники.</w:t>
      </w:r>
    </w:p>
    <w:p w:rsidR="003D3371" w:rsidRPr="005967E4" w:rsidRDefault="003D3371" w:rsidP="005967E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Многонациональный состав населения России.</w:t>
      </w:r>
    </w:p>
    <w:p w:rsid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967E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1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191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</w:p>
    <w:p w:rsidR="003D3371" w:rsidRPr="001913CD" w:rsidRDefault="003D3371" w:rsidP="003D337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-учебно-методическое обеспечение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УМК А.</w:t>
      </w:r>
      <w:proofErr w:type="gramEnd"/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А. Плешакова: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 программы по учебным предметам. Начальная школа. В 2-х частях. Часть 1. М: Просвещение, 2010 г.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А.А. Плешаков. Окружающий мир: Тематическое планирование: 1класс.</w:t>
      </w:r>
      <w:r w:rsidR="001913CD"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А.А. Плешаков. Окружающий мир. Учебники для 1 класса начальной школы. Каждый в 2-х частях.– М.: Просвещение, 2011 г…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А.А. Плешаков. Рабочие тетради по окружающему миру для 1 класса начальной школы. В 1 и 2-х частях.– М.: Просвещение, 2011 г…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А.А. Плешаков. От земли до неба. Атлас-определитель. М: Просвещение, 20… г.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приложения к учебникам окружающего мира.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начального общего образования. Под ред. Г.С. Ковалёвой, О.Б. Логиновой. М: Просвещение, 2010 г.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«Школа России». </w:t>
      </w:r>
      <w:proofErr w:type="gramStart"/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формирования универсальных учебных действий у обучающихся на ступени начального общего образования.</w:t>
      </w:r>
      <w:r w:rsidR="001913CD"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Образовательная программа «Школа России». Планируемые результаты освоения </w:t>
      </w:r>
      <w:proofErr w:type="gramStart"/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начального общего образования. http://prosv.ru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УМК «Школа России» и новый стандарт.</w:t>
      </w:r>
      <w:r w:rsidR="001913CD"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А. Плешакова «Мир вокруг нас» 3 класс в 2-х частях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-Рабочая тетрадь к учебнику Плешакова А.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-Тесты, окружающий мир, 3 класс Е.М. Тихомирова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-Поурочные разработки по окружающему миру 3 класс О.И.Дмитриева, Т.В.Максимова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Плешаков, А. А.Окружающий мир: учебник для 2 класса </w:t>
      </w:r>
      <w:proofErr w:type="spellStart"/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proofErr w:type="spellEnd"/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. школы: в 2 ч. / А. А. Плешаков. – М.: Просвещение, 2012.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Плешаков, А. А</w:t>
      </w:r>
      <w:r w:rsidRPr="001913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13CD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Р</w:t>
      </w: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абочие тетради № 1, № 2 к учебнику для 2 класса «Окружающий мир» / А. А. Плешаков. – М.: Просвещение, 2012.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А.А. Плешаков Окружающий мир Проверим себя 2 класс. В 2 частях Издательство Вита-Пресс, Москва, 2012.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А.А. Плешаков От земли до неба. Атлас-определитель Москва «Просвещение» 2002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А.А. Плешаков Зелёные страницы Москва «Просвещение» 2001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А.А. Плешаков, А.А. Румянцев Великан на поляне, или первые уроки экологической этики. Москва «Просвещение» 2007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-материально-техническое обеспечение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начальных классов.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Компьютеры школы.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Проектор, принтер, сканер.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Магнитная доска.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Таблицы: </w:t>
      </w:r>
      <w:proofErr w:type="gramStart"/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Цвета, Цветы, Деревья, Профессии, Музыкальные инструменты, Осень, Зима, Весна, Лето, Животные Северных морей, Пищеварительная система человека, Пустыня.</w:t>
      </w:r>
      <w:proofErr w:type="gramEnd"/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6. Н</w:t>
      </w:r>
      <w:r w:rsid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аглядный и раздаточный материал</w:t>
      </w: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-овощи, фрукты, ягоды;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-посуда;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-одежда обувь;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-игрушки, инструменты, спортивный инвентарь;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-дома, улицы, транспорт; мебель; электроприборы.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-съедобные грибы;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-пресмыкающиеся и земноводные;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-животный мир Австралии;</w:t>
      </w:r>
    </w:p>
    <w:p w:rsidR="003E40CC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-животные Африки; </w:t>
      </w:r>
    </w:p>
    <w:p w:rsid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-обитатели Арктики и Антарктики.</w:t>
      </w:r>
    </w:p>
    <w:p w:rsidR="001913CD" w:rsidRDefault="001913CD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курса.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природа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* различать (узнавать) изученные объекты и явления живой и неживой природы;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 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*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* 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использовать </w:t>
      </w:r>
      <w:proofErr w:type="spellStart"/>
      <w:proofErr w:type="gramStart"/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естественно-научные</w:t>
      </w:r>
      <w:proofErr w:type="spellEnd"/>
      <w:proofErr w:type="gramEnd"/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тексты с целью поиска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* использовать различные справочные издания (словарь по естествознанию, определитель растений и животных на основе иллюстраций, атласа, карт) для поиска необходимой информации;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* использовать готовые модели (глобус, карта, план) для (объяснения явлений или выявления свойств объектов;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*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*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*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простыми навыками самоконтроля и </w:t>
      </w:r>
      <w:proofErr w:type="spellStart"/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общество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Arial" w:eastAsia="Times New Roman" w:hAnsi="Arial" w:cs="Arial"/>
          <w:color w:val="000000"/>
          <w:sz w:val="28"/>
          <w:szCs w:val="28"/>
        </w:rPr>
        <w:t>•</w:t>
      </w: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различать государственную символику Российской Федерации; описывать достопримечательности столицы и родного края; находить на карте Российскую Федерацию, Москву — столицу России, свой регион и его главный город;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Arial" w:eastAsia="Times New Roman" w:hAnsi="Arial" w:cs="Arial"/>
          <w:color w:val="000000"/>
          <w:sz w:val="28"/>
          <w:szCs w:val="28"/>
        </w:rPr>
        <w:lastRenderedPageBreak/>
        <w:t>• </w:t>
      </w: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свою неразрывную связь с разнообразными окружающими социальными группами;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страны;</w:t>
      </w:r>
    </w:p>
    <w:p w:rsidR="003D3371" w:rsidRPr="001913CD" w:rsidRDefault="003D3371" w:rsidP="001913CD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913CD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r w:rsidR="001913CD"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9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в официальной обстановке школы.</w:t>
      </w:r>
    </w:p>
    <w:p w:rsidR="003D3371" w:rsidRPr="001761D0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1761D0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3D3371" w:rsidRPr="001761D0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3D3371" w:rsidRPr="001761D0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412E48" w:rsidRPr="001761D0" w:rsidRDefault="00412E48">
      <w:pPr>
        <w:rPr>
          <w:sz w:val="36"/>
          <w:szCs w:val="36"/>
        </w:rPr>
      </w:pPr>
    </w:p>
    <w:sectPr w:rsidR="00412E48" w:rsidRPr="001761D0" w:rsidSect="0015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5"/>
    <w:multiLevelType w:val="hybridMultilevel"/>
    <w:tmpl w:val="2CC4DFDC"/>
    <w:lvl w:ilvl="0" w:tplc="8466E4A4">
      <w:start w:val="1"/>
      <w:numFmt w:val="bullet"/>
      <w:lvlText w:val=""/>
      <w:lvlJc w:val="left"/>
    </w:lvl>
    <w:lvl w:ilvl="1" w:tplc="E97CD7AC">
      <w:numFmt w:val="decimal"/>
      <w:lvlText w:val=""/>
      <w:lvlJc w:val="left"/>
    </w:lvl>
    <w:lvl w:ilvl="2" w:tplc="A3B27D4A">
      <w:numFmt w:val="decimal"/>
      <w:lvlText w:val=""/>
      <w:lvlJc w:val="left"/>
    </w:lvl>
    <w:lvl w:ilvl="3" w:tplc="F90CF606">
      <w:numFmt w:val="decimal"/>
      <w:lvlText w:val=""/>
      <w:lvlJc w:val="left"/>
    </w:lvl>
    <w:lvl w:ilvl="4" w:tplc="E946DE2C">
      <w:numFmt w:val="decimal"/>
      <w:lvlText w:val=""/>
      <w:lvlJc w:val="left"/>
    </w:lvl>
    <w:lvl w:ilvl="5" w:tplc="F1FE5254">
      <w:numFmt w:val="decimal"/>
      <w:lvlText w:val=""/>
      <w:lvlJc w:val="left"/>
    </w:lvl>
    <w:lvl w:ilvl="6" w:tplc="D91A5F4A">
      <w:numFmt w:val="decimal"/>
      <w:lvlText w:val=""/>
      <w:lvlJc w:val="left"/>
    </w:lvl>
    <w:lvl w:ilvl="7" w:tplc="28522F8E">
      <w:numFmt w:val="decimal"/>
      <w:lvlText w:val=""/>
      <w:lvlJc w:val="left"/>
    </w:lvl>
    <w:lvl w:ilvl="8" w:tplc="D512D55A">
      <w:numFmt w:val="decimal"/>
      <w:lvlText w:val=""/>
      <w:lvlJc w:val="left"/>
    </w:lvl>
  </w:abstractNum>
  <w:abstractNum w:abstractNumId="1">
    <w:nsid w:val="000063CB"/>
    <w:multiLevelType w:val="hybridMultilevel"/>
    <w:tmpl w:val="17BA7F84"/>
    <w:lvl w:ilvl="0" w:tplc="51103A26">
      <w:start w:val="1"/>
      <w:numFmt w:val="bullet"/>
      <w:lvlText w:val="У"/>
      <w:lvlJc w:val="left"/>
    </w:lvl>
    <w:lvl w:ilvl="1" w:tplc="17C0A12E">
      <w:numFmt w:val="decimal"/>
      <w:lvlText w:val=""/>
      <w:lvlJc w:val="left"/>
    </w:lvl>
    <w:lvl w:ilvl="2" w:tplc="0BEE232C">
      <w:numFmt w:val="decimal"/>
      <w:lvlText w:val=""/>
      <w:lvlJc w:val="left"/>
    </w:lvl>
    <w:lvl w:ilvl="3" w:tplc="982679B4">
      <w:numFmt w:val="decimal"/>
      <w:lvlText w:val=""/>
      <w:lvlJc w:val="left"/>
    </w:lvl>
    <w:lvl w:ilvl="4" w:tplc="4DDC5472">
      <w:numFmt w:val="decimal"/>
      <w:lvlText w:val=""/>
      <w:lvlJc w:val="left"/>
    </w:lvl>
    <w:lvl w:ilvl="5" w:tplc="FB4C5DA0">
      <w:numFmt w:val="decimal"/>
      <w:lvlText w:val=""/>
      <w:lvlJc w:val="left"/>
    </w:lvl>
    <w:lvl w:ilvl="6" w:tplc="2BE07BBA">
      <w:numFmt w:val="decimal"/>
      <w:lvlText w:val=""/>
      <w:lvlJc w:val="left"/>
    </w:lvl>
    <w:lvl w:ilvl="7" w:tplc="11F070B8">
      <w:numFmt w:val="decimal"/>
      <w:lvlText w:val=""/>
      <w:lvlJc w:val="left"/>
    </w:lvl>
    <w:lvl w:ilvl="8" w:tplc="D9F4E662">
      <w:numFmt w:val="decimal"/>
      <w:lvlText w:val=""/>
      <w:lvlJc w:val="left"/>
    </w:lvl>
  </w:abstractNum>
  <w:abstractNum w:abstractNumId="2">
    <w:nsid w:val="00006BFC"/>
    <w:multiLevelType w:val="hybridMultilevel"/>
    <w:tmpl w:val="D3969E56"/>
    <w:lvl w:ilvl="0" w:tplc="E94CA5A4">
      <w:start w:val="1"/>
      <w:numFmt w:val="bullet"/>
      <w:lvlText w:val="-"/>
      <w:lvlJc w:val="left"/>
    </w:lvl>
    <w:lvl w:ilvl="1" w:tplc="056438AE">
      <w:numFmt w:val="decimal"/>
      <w:lvlText w:val=""/>
      <w:lvlJc w:val="left"/>
    </w:lvl>
    <w:lvl w:ilvl="2" w:tplc="EBDAADC2">
      <w:numFmt w:val="decimal"/>
      <w:lvlText w:val=""/>
      <w:lvlJc w:val="left"/>
    </w:lvl>
    <w:lvl w:ilvl="3" w:tplc="961AFEEA">
      <w:numFmt w:val="decimal"/>
      <w:lvlText w:val=""/>
      <w:lvlJc w:val="left"/>
    </w:lvl>
    <w:lvl w:ilvl="4" w:tplc="1BFAC776">
      <w:numFmt w:val="decimal"/>
      <w:lvlText w:val=""/>
      <w:lvlJc w:val="left"/>
    </w:lvl>
    <w:lvl w:ilvl="5" w:tplc="873A3EFA">
      <w:numFmt w:val="decimal"/>
      <w:lvlText w:val=""/>
      <w:lvlJc w:val="left"/>
    </w:lvl>
    <w:lvl w:ilvl="6" w:tplc="758A9396">
      <w:numFmt w:val="decimal"/>
      <w:lvlText w:val=""/>
      <w:lvlJc w:val="left"/>
    </w:lvl>
    <w:lvl w:ilvl="7" w:tplc="81B0DE20">
      <w:numFmt w:val="decimal"/>
      <w:lvlText w:val=""/>
      <w:lvlJc w:val="left"/>
    </w:lvl>
    <w:lvl w:ilvl="8" w:tplc="0C6A91C2">
      <w:numFmt w:val="decimal"/>
      <w:lvlText w:val=""/>
      <w:lvlJc w:val="left"/>
    </w:lvl>
  </w:abstractNum>
  <w:abstractNum w:abstractNumId="3">
    <w:nsid w:val="00007F96"/>
    <w:multiLevelType w:val="hybridMultilevel"/>
    <w:tmpl w:val="51FA5ACE"/>
    <w:lvl w:ilvl="0" w:tplc="E80CA894">
      <w:start w:val="1"/>
      <w:numFmt w:val="bullet"/>
      <w:lvlText w:val="-"/>
      <w:lvlJc w:val="left"/>
    </w:lvl>
    <w:lvl w:ilvl="1" w:tplc="C07016A2">
      <w:numFmt w:val="decimal"/>
      <w:lvlText w:val=""/>
      <w:lvlJc w:val="left"/>
    </w:lvl>
    <w:lvl w:ilvl="2" w:tplc="B38694D2">
      <w:numFmt w:val="decimal"/>
      <w:lvlText w:val=""/>
      <w:lvlJc w:val="left"/>
    </w:lvl>
    <w:lvl w:ilvl="3" w:tplc="B92A3366">
      <w:numFmt w:val="decimal"/>
      <w:lvlText w:val=""/>
      <w:lvlJc w:val="left"/>
    </w:lvl>
    <w:lvl w:ilvl="4" w:tplc="2D2AF1C6">
      <w:numFmt w:val="decimal"/>
      <w:lvlText w:val=""/>
      <w:lvlJc w:val="left"/>
    </w:lvl>
    <w:lvl w:ilvl="5" w:tplc="DD9C3B3E">
      <w:numFmt w:val="decimal"/>
      <w:lvlText w:val=""/>
      <w:lvlJc w:val="left"/>
    </w:lvl>
    <w:lvl w:ilvl="6" w:tplc="2E5CEEF4">
      <w:numFmt w:val="decimal"/>
      <w:lvlText w:val=""/>
      <w:lvlJc w:val="left"/>
    </w:lvl>
    <w:lvl w:ilvl="7" w:tplc="B5D6403E">
      <w:numFmt w:val="decimal"/>
      <w:lvlText w:val=""/>
      <w:lvlJc w:val="left"/>
    </w:lvl>
    <w:lvl w:ilvl="8" w:tplc="1BE0D21A">
      <w:numFmt w:val="decimal"/>
      <w:lvlText w:val=""/>
      <w:lvlJc w:val="left"/>
    </w:lvl>
  </w:abstractNum>
  <w:abstractNum w:abstractNumId="4">
    <w:nsid w:val="0F7655E2"/>
    <w:multiLevelType w:val="multilevel"/>
    <w:tmpl w:val="21AA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728F4"/>
    <w:multiLevelType w:val="multilevel"/>
    <w:tmpl w:val="1D66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461CD"/>
    <w:multiLevelType w:val="hybridMultilevel"/>
    <w:tmpl w:val="84286A88"/>
    <w:lvl w:ilvl="0" w:tplc="3FCAAC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B3841"/>
    <w:multiLevelType w:val="hybridMultilevel"/>
    <w:tmpl w:val="20E45084"/>
    <w:lvl w:ilvl="0" w:tplc="47CE2AB0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9C2DB6"/>
    <w:multiLevelType w:val="hybridMultilevel"/>
    <w:tmpl w:val="B1FA5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62147"/>
    <w:multiLevelType w:val="multilevel"/>
    <w:tmpl w:val="CCD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D3371"/>
    <w:rsid w:val="00043DC8"/>
    <w:rsid w:val="001552BD"/>
    <w:rsid w:val="001761D0"/>
    <w:rsid w:val="001913CD"/>
    <w:rsid w:val="002C44FE"/>
    <w:rsid w:val="003C6E98"/>
    <w:rsid w:val="003D3371"/>
    <w:rsid w:val="003E40CC"/>
    <w:rsid w:val="00412E48"/>
    <w:rsid w:val="0041419F"/>
    <w:rsid w:val="004F2684"/>
    <w:rsid w:val="0050001C"/>
    <w:rsid w:val="005967E4"/>
    <w:rsid w:val="005C01B3"/>
    <w:rsid w:val="005E1ECC"/>
    <w:rsid w:val="006E76FD"/>
    <w:rsid w:val="007F563F"/>
    <w:rsid w:val="008D0F41"/>
    <w:rsid w:val="00947C7A"/>
    <w:rsid w:val="00A1488A"/>
    <w:rsid w:val="00C825FC"/>
    <w:rsid w:val="00C928D8"/>
    <w:rsid w:val="00E4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371"/>
    <w:rPr>
      <w:b/>
      <w:bCs/>
    </w:rPr>
  </w:style>
  <w:style w:type="character" w:styleId="a5">
    <w:name w:val="Hyperlink"/>
    <w:basedOn w:val="a0"/>
    <w:uiPriority w:val="99"/>
    <w:semiHidden/>
    <w:unhideWhenUsed/>
    <w:rsid w:val="003D3371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5E1EC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043DC8"/>
  </w:style>
  <w:style w:type="paragraph" w:styleId="a7">
    <w:name w:val="Balloon Text"/>
    <w:basedOn w:val="a"/>
    <w:link w:val="a8"/>
    <w:uiPriority w:val="99"/>
    <w:semiHidden/>
    <w:unhideWhenUsed/>
    <w:rsid w:val="00A1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uo.ru/files/prikaz_minobrnauki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8096</Words>
  <Characters>46148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8_6</dc:creator>
  <cp:lastModifiedBy>User</cp:lastModifiedBy>
  <cp:revision>4</cp:revision>
  <dcterms:created xsi:type="dcterms:W3CDTF">2019-02-13T10:59:00Z</dcterms:created>
  <dcterms:modified xsi:type="dcterms:W3CDTF">2019-02-13T11:25:00Z</dcterms:modified>
</cp:coreProperties>
</file>