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A6" w:rsidRPr="00400262" w:rsidRDefault="004C4BA6" w:rsidP="004C4BA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00262">
        <w:rPr>
          <w:rFonts w:ascii="Times New Roman" w:hAnsi="Times New Roman" w:cs="Times New Roman"/>
          <w:b/>
          <w:sz w:val="40"/>
          <w:szCs w:val="28"/>
        </w:rPr>
        <w:t xml:space="preserve">Домашнее задание </w:t>
      </w:r>
    </w:p>
    <w:p w:rsidR="00400262" w:rsidRPr="00400262" w:rsidRDefault="00400262" w:rsidP="004C4BA6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400262">
        <w:rPr>
          <w:rFonts w:ascii="Times New Roman" w:hAnsi="Times New Roman" w:cs="Times New Roman"/>
          <w:b/>
          <w:sz w:val="40"/>
          <w:szCs w:val="28"/>
          <w:u w:val="single"/>
        </w:rPr>
        <w:t xml:space="preserve">для 6 «В» класса </w:t>
      </w:r>
    </w:p>
    <w:p w:rsidR="00400262" w:rsidRPr="00400262" w:rsidRDefault="00400262" w:rsidP="004C4BA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МАОУ СОШ №12</w:t>
      </w:r>
    </w:p>
    <w:p w:rsidR="004C4BA6" w:rsidRPr="00400262" w:rsidRDefault="00400262" w:rsidP="004002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2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карантин </w:t>
      </w:r>
      <w:r w:rsidR="004C4BA6" w:rsidRPr="00400262">
        <w:rPr>
          <w:rFonts w:ascii="Times New Roman" w:hAnsi="Times New Roman" w:cs="Times New Roman"/>
          <w:b/>
          <w:sz w:val="28"/>
          <w:szCs w:val="28"/>
          <w:u w:val="single"/>
        </w:rPr>
        <w:t>с 7.02. 2019 по 15.02.2019</w:t>
      </w:r>
    </w:p>
    <w:tbl>
      <w:tblPr>
        <w:tblStyle w:val="a3"/>
        <w:tblW w:w="0" w:type="auto"/>
        <w:tblLook w:val="04A0"/>
      </w:tblPr>
      <w:tblGrid>
        <w:gridCol w:w="2349"/>
        <w:gridCol w:w="7222"/>
      </w:tblGrid>
      <w:tr w:rsidR="004C4BA6" w:rsidTr="004902E6">
        <w:tc>
          <w:tcPr>
            <w:tcW w:w="2349" w:type="dxa"/>
          </w:tcPr>
          <w:p w:rsidR="004C4BA6" w:rsidRDefault="004902E6" w:rsidP="0049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222" w:type="dxa"/>
          </w:tcPr>
          <w:p w:rsidR="00350EE2" w:rsidRPr="00350EE2" w:rsidRDefault="00350EE2" w:rsidP="00350E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50EE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Выучить все правила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.</w:t>
            </w:r>
          </w:p>
          <w:p w:rsidR="00350EE2" w:rsidRPr="00350EE2" w:rsidRDefault="00350EE2" w:rsidP="00350EE2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50EE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п.30, № 1015,1018,1019 а; 1010,1016,1019 б</w:t>
            </w:r>
          </w:p>
          <w:p w:rsidR="00350EE2" w:rsidRPr="00350EE2" w:rsidRDefault="00350EE2" w:rsidP="00350EE2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50EE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п.31, № 1039,1040,1042 б; 1041,1042 а</w:t>
            </w:r>
          </w:p>
          <w:p w:rsidR="00350EE2" w:rsidRPr="00350EE2" w:rsidRDefault="00350EE2" w:rsidP="00350EE2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50EE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п.32, № 1056,1059</w:t>
            </w:r>
          </w:p>
          <w:p w:rsidR="004C4BA6" w:rsidRDefault="004C4BA6" w:rsidP="002F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BA6" w:rsidTr="004902E6">
        <w:tc>
          <w:tcPr>
            <w:tcW w:w="2349" w:type="dxa"/>
          </w:tcPr>
          <w:p w:rsidR="004C4BA6" w:rsidRDefault="004902E6" w:rsidP="0049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яз.</w:t>
            </w:r>
          </w:p>
        </w:tc>
        <w:tc>
          <w:tcPr>
            <w:tcW w:w="7222" w:type="dxa"/>
          </w:tcPr>
          <w:p w:rsidR="004C4BA6" w:rsidRDefault="00350EE2" w:rsidP="002F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П.71-74 читать, упр.409, 414, 426 письменно.</w:t>
            </w:r>
          </w:p>
        </w:tc>
      </w:tr>
      <w:tr w:rsidR="004C4BA6" w:rsidTr="004902E6">
        <w:tc>
          <w:tcPr>
            <w:tcW w:w="2349" w:type="dxa"/>
          </w:tcPr>
          <w:p w:rsidR="004C4BA6" w:rsidRDefault="004902E6" w:rsidP="0049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222" w:type="dxa"/>
          </w:tcPr>
          <w:p w:rsidR="004C4BA6" w:rsidRDefault="00350EE2" w:rsidP="002F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Читать Дубровского каждый день по 4 страницы</w:t>
            </w:r>
          </w:p>
        </w:tc>
      </w:tr>
      <w:tr w:rsidR="004C4BA6" w:rsidTr="00400262">
        <w:trPr>
          <w:trHeight w:val="654"/>
        </w:trPr>
        <w:tc>
          <w:tcPr>
            <w:tcW w:w="2349" w:type="dxa"/>
          </w:tcPr>
          <w:p w:rsidR="004C4BA6" w:rsidRDefault="004902E6" w:rsidP="0049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7222" w:type="dxa"/>
          </w:tcPr>
          <w:p w:rsidR="00350EE2" w:rsidRPr="00350EE2" w:rsidRDefault="00350EE2" w:rsidP="004002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50EE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Сообщения «Способы движения растений и животных»</w:t>
            </w:r>
          </w:p>
          <w:p w:rsidR="00350EE2" w:rsidRPr="00350EE2" w:rsidRDefault="00350EE2" w:rsidP="004002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350EE2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«Виды скелетов животных: наружный и внутренний»</w:t>
            </w:r>
          </w:p>
          <w:p w:rsidR="004C4BA6" w:rsidRDefault="004C4BA6" w:rsidP="002F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BA6" w:rsidTr="0001313B">
        <w:trPr>
          <w:trHeight w:val="3033"/>
        </w:trPr>
        <w:tc>
          <w:tcPr>
            <w:tcW w:w="2349" w:type="dxa"/>
          </w:tcPr>
          <w:p w:rsidR="004C4BA6" w:rsidRDefault="004902E6" w:rsidP="0049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7222" w:type="dxa"/>
          </w:tcPr>
          <w:p w:rsidR="0001313B" w:rsidRPr="0001313B" w:rsidRDefault="0001313B" w:rsidP="00013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13B">
              <w:rPr>
                <w:rFonts w:ascii="Times New Roman" w:hAnsi="Times New Roman" w:cs="Times New Roman"/>
                <w:i/>
                <w:sz w:val="24"/>
                <w:szCs w:val="24"/>
              </w:rPr>
              <w:t>Станицы не пишу,</w:t>
            </w:r>
            <w:r w:rsidR="00400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313B">
              <w:rPr>
                <w:rFonts w:ascii="Times New Roman" w:hAnsi="Times New Roman" w:cs="Times New Roman"/>
                <w:i/>
                <w:sz w:val="24"/>
                <w:szCs w:val="24"/>
              </w:rPr>
              <w:t>т.к. учебники разные</w:t>
            </w:r>
          </w:p>
          <w:p w:rsidR="0001313B" w:rsidRPr="0001313B" w:rsidRDefault="0001313B" w:rsidP="000131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1.Главные политические центры </w:t>
            </w:r>
          </w:p>
          <w:p w:rsidR="00350EE2" w:rsidRDefault="0001313B" w:rsidP="000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3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про главные центры</w:t>
            </w:r>
            <w:proofErr w:type="gramStart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>Галицко</w:t>
            </w:r>
            <w:proofErr w:type="spellEnd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 xml:space="preserve"> – Волынское, </w:t>
            </w:r>
            <w:proofErr w:type="spellStart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>уздальское княжество,  Новгородская  боярская республика</w:t>
            </w:r>
          </w:p>
          <w:p w:rsidR="0001313B" w:rsidRPr="0001313B" w:rsidRDefault="0001313B" w:rsidP="00013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13B">
              <w:rPr>
                <w:rFonts w:ascii="Times New Roman" w:hAnsi="Times New Roman" w:cs="Times New Roman"/>
                <w:i/>
                <w:sz w:val="24"/>
                <w:szCs w:val="24"/>
              </w:rPr>
              <w:t>Станицы не пишу, т.к. учебники разные</w:t>
            </w:r>
          </w:p>
          <w:p w:rsidR="0001313B" w:rsidRPr="0001313B" w:rsidRDefault="0001313B" w:rsidP="000131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3B">
              <w:rPr>
                <w:rFonts w:ascii="Times New Roman" w:hAnsi="Times New Roman" w:cs="Times New Roman"/>
                <w:b/>
                <w:sz w:val="24"/>
                <w:szCs w:val="24"/>
              </w:rPr>
              <w:t>2. Главные политические центры</w:t>
            </w:r>
          </w:p>
          <w:p w:rsidR="0001313B" w:rsidRPr="0001313B" w:rsidRDefault="0001313B" w:rsidP="000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3B"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Составить таблицу  про князей:</w:t>
            </w:r>
          </w:p>
          <w:p w:rsidR="004C4BA6" w:rsidRDefault="0001313B" w:rsidP="0001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13B">
              <w:rPr>
                <w:rFonts w:ascii="Times New Roman" w:hAnsi="Times New Roman" w:cs="Times New Roman"/>
                <w:sz w:val="24"/>
                <w:szCs w:val="24"/>
              </w:rPr>
              <w:t xml:space="preserve">Юрий долгорукий, Андрей </w:t>
            </w:r>
            <w:proofErr w:type="spellStart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>, Всеволод Большое гнездо</w:t>
            </w:r>
            <w:proofErr w:type="gramStart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1313B">
              <w:rPr>
                <w:rFonts w:ascii="Times New Roman" w:hAnsi="Times New Roman" w:cs="Times New Roman"/>
                <w:sz w:val="24"/>
                <w:szCs w:val="24"/>
              </w:rPr>
              <w:t>мя князя, годы правления, его деятельность</w:t>
            </w:r>
          </w:p>
          <w:p w:rsidR="0001313B" w:rsidRPr="00400262" w:rsidRDefault="0001313B" w:rsidP="000131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400262">
              <w:rPr>
                <w:rFonts w:ascii="Times New Roman" w:hAnsi="Times New Roman" w:cs="Times New Roman"/>
                <w:sz w:val="24"/>
                <w:szCs w:val="24"/>
              </w:rPr>
              <w:t>Нашествие с Востока</w:t>
            </w:r>
          </w:p>
          <w:p w:rsidR="0001313B" w:rsidRDefault="0001313B" w:rsidP="00013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62">
              <w:rPr>
                <w:rFonts w:ascii="Times New Roman" w:hAnsi="Times New Roman" w:cs="Times New Roman"/>
                <w:sz w:val="24"/>
                <w:szCs w:val="24"/>
              </w:rPr>
              <w:t>Составить рассказ об оном из эпизодов нашествия</w:t>
            </w:r>
            <w:proofErr w:type="gramStart"/>
            <w:r w:rsidRPr="0040026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400262">
              <w:rPr>
                <w:rFonts w:ascii="Times New Roman" w:hAnsi="Times New Roman" w:cs="Times New Roman"/>
                <w:sz w:val="24"/>
                <w:szCs w:val="24"/>
              </w:rPr>
              <w:t>а Русь.</w:t>
            </w:r>
          </w:p>
        </w:tc>
      </w:tr>
      <w:tr w:rsidR="004C4BA6" w:rsidTr="004902E6">
        <w:tc>
          <w:tcPr>
            <w:tcW w:w="2349" w:type="dxa"/>
          </w:tcPr>
          <w:p w:rsidR="004C4BA6" w:rsidRDefault="004902E6" w:rsidP="0049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222" w:type="dxa"/>
          </w:tcPr>
          <w:p w:rsidR="004C4BA6" w:rsidRDefault="00350EE2" w:rsidP="002F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П. 9, с. 80-82, Способы решения конфликта (с описанием).</w:t>
            </w:r>
          </w:p>
        </w:tc>
      </w:tr>
      <w:tr w:rsidR="004C4BA6" w:rsidTr="004902E6">
        <w:tc>
          <w:tcPr>
            <w:tcW w:w="2349" w:type="dxa"/>
          </w:tcPr>
          <w:p w:rsidR="004C4BA6" w:rsidRDefault="004902E6" w:rsidP="0049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222" w:type="dxa"/>
          </w:tcPr>
          <w:p w:rsidR="004C4BA6" w:rsidRPr="0001313B" w:rsidRDefault="0001313B" w:rsidP="002F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3B">
              <w:rPr>
                <w:rFonts w:ascii="Times New Roman" w:hAnsi="Times New Roman" w:cs="Times New Roman"/>
                <w:sz w:val="28"/>
                <w:szCs w:val="28"/>
              </w:rPr>
              <w:t>Параграф 20-22</w:t>
            </w:r>
          </w:p>
          <w:p w:rsidR="0001313B" w:rsidRPr="0001313B" w:rsidRDefault="0001313B" w:rsidP="002F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3B">
              <w:rPr>
                <w:rFonts w:ascii="Times New Roman" w:hAnsi="Times New Roman" w:cs="Times New Roman"/>
                <w:sz w:val="28"/>
                <w:szCs w:val="28"/>
              </w:rPr>
              <w:t>Контурная карта: от</w:t>
            </w:r>
            <w:r w:rsidR="004002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1313B">
              <w:rPr>
                <w:rFonts w:ascii="Times New Roman" w:hAnsi="Times New Roman" w:cs="Times New Roman"/>
                <w:sz w:val="28"/>
                <w:szCs w:val="28"/>
              </w:rPr>
              <w:t>етить горы и равнины, названия перечислены в тексте параграфа.</w:t>
            </w:r>
          </w:p>
          <w:p w:rsidR="0001313B" w:rsidRDefault="0001313B" w:rsidP="002F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13B">
              <w:rPr>
                <w:rFonts w:ascii="Times New Roman" w:hAnsi="Times New Roman" w:cs="Times New Roman"/>
                <w:sz w:val="28"/>
                <w:szCs w:val="28"/>
              </w:rPr>
              <w:t>Выполнить задания 5, в конце параграфа №20</w:t>
            </w:r>
          </w:p>
        </w:tc>
      </w:tr>
      <w:tr w:rsidR="004C4BA6" w:rsidTr="00400262">
        <w:trPr>
          <w:trHeight w:val="697"/>
        </w:trPr>
        <w:tc>
          <w:tcPr>
            <w:tcW w:w="2349" w:type="dxa"/>
          </w:tcPr>
          <w:p w:rsidR="004C4BA6" w:rsidRDefault="004902E6" w:rsidP="0049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яз.</w:t>
            </w:r>
          </w:p>
        </w:tc>
        <w:tc>
          <w:tcPr>
            <w:tcW w:w="7222" w:type="dxa"/>
          </w:tcPr>
          <w:p w:rsidR="004C4BA6" w:rsidRPr="0001313B" w:rsidRDefault="0001313B" w:rsidP="004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0262">
              <w:rPr>
                <w:rFonts w:ascii="Times New Roman" w:hAnsi="Times New Roman" w:cs="Times New Roman"/>
                <w:sz w:val="28"/>
                <w:szCs w:val="28"/>
              </w:rPr>
              <w:t>овторять пройде</w:t>
            </w:r>
            <w:r w:rsidR="00400262" w:rsidRPr="0001313B">
              <w:rPr>
                <w:rFonts w:ascii="Times New Roman" w:hAnsi="Times New Roman" w:cs="Times New Roman"/>
                <w:sz w:val="28"/>
                <w:szCs w:val="28"/>
              </w:rPr>
              <w:t>нное</w:t>
            </w:r>
            <w:r w:rsidRPr="0001313B">
              <w:rPr>
                <w:rFonts w:ascii="Times New Roman" w:hAnsi="Times New Roman" w:cs="Times New Roman"/>
                <w:sz w:val="28"/>
                <w:szCs w:val="28"/>
              </w:rPr>
              <w:t>, читать устно вслух тексты из учебника.</w:t>
            </w:r>
          </w:p>
        </w:tc>
      </w:tr>
      <w:tr w:rsidR="004C4BA6" w:rsidTr="004902E6">
        <w:tc>
          <w:tcPr>
            <w:tcW w:w="2349" w:type="dxa"/>
          </w:tcPr>
          <w:p w:rsidR="004C4BA6" w:rsidRDefault="004902E6" w:rsidP="0049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7222" w:type="dxa"/>
          </w:tcPr>
          <w:p w:rsidR="004C4BA6" w:rsidRPr="00996EC6" w:rsidRDefault="00350EE2" w:rsidP="002114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Повторять: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Н.А.Римский-Корсаков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опера «Садко»</w:t>
            </w:r>
          </w:p>
        </w:tc>
      </w:tr>
      <w:tr w:rsidR="004902E6" w:rsidTr="004902E6">
        <w:tc>
          <w:tcPr>
            <w:tcW w:w="2349" w:type="dxa"/>
          </w:tcPr>
          <w:p w:rsidR="004902E6" w:rsidRDefault="004902E6" w:rsidP="00490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222" w:type="dxa"/>
          </w:tcPr>
          <w:p w:rsidR="004902E6" w:rsidRPr="004902E6" w:rsidRDefault="004902E6" w:rsidP="004902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4902E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Портрет сказочного персонажа (изобразить персонажа во весь рост,</w:t>
            </w:r>
            <w:proofErr w:type="gramEnd"/>
          </w:p>
          <w:p w:rsidR="004902E6" w:rsidRPr="004902E6" w:rsidRDefault="004902E6" w:rsidP="004902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902E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выбрать яркий образ, передать - удивление). Можно изобразить</w:t>
            </w:r>
          </w:p>
          <w:p w:rsidR="004902E6" w:rsidRPr="004902E6" w:rsidRDefault="004902E6" w:rsidP="004902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902E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персонажей: доктор Айболит, </w:t>
            </w:r>
            <w:proofErr w:type="spellStart"/>
            <w:r w:rsidRPr="004902E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Пеппи</w:t>
            </w:r>
            <w:proofErr w:type="spellEnd"/>
            <w:r w:rsidRPr="004902E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, Буратино, </w:t>
            </w:r>
            <w:proofErr w:type="spellStart"/>
            <w:r w:rsidRPr="004902E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Мальвина</w:t>
            </w:r>
            <w:proofErr w:type="spellEnd"/>
            <w:r w:rsidRPr="004902E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</w:t>
            </w:r>
          </w:p>
          <w:p w:rsidR="004902E6" w:rsidRPr="004902E6" w:rsidRDefault="004902E6" w:rsidP="004902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4902E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принцесса, разбойник и т.д.</w:t>
            </w:r>
          </w:p>
          <w:p w:rsidR="004902E6" w:rsidRDefault="004902E6" w:rsidP="004C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4BA6" w:rsidRPr="004C4BA6" w:rsidRDefault="004C4BA6" w:rsidP="004C4B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4BA6" w:rsidRPr="004C4BA6" w:rsidSect="0040026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1EB"/>
    <w:multiLevelType w:val="hybridMultilevel"/>
    <w:tmpl w:val="1734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B229C"/>
    <w:multiLevelType w:val="hybridMultilevel"/>
    <w:tmpl w:val="C7D8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123DD"/>
    <w:multiLevelType w:val="hybridMultilevel"/>
    <w:tmpl w:val="3260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9486B"/>
    <w:multiLevelType w:val="hybridMultilevel"/>
    <w:tmpl w:val="68BE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C4BA6"/>
    <w:rsid w:val="0001313B"/>
    <w:rsid w:val="002114F7"/>
    <w:rsid w:val="002F066E"/>
    <w:rsid w:val="00350EE2"/>
    <w:rsid w:val="00384ABE"/>
    <w:rsid w:val="00400262"/>
    <w:rsid w:val="004902E6"/>
    <w:rsid w:val="004C4BA6"/>
    <w:rsid w:val="00601101"/>
    <w:rsid w:val="00620136"/>
    <w:rsid w:val="00996EC6"/>
    <w:rsid w:val="009F2FAD"/>
    <w:rsid w:val="00F0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2019-02-08T05:35:00Z</cp:lastPrinted>
  <dcterms:created xsi:type="dcterms:W3CDTF">2019-02-08T05:41:00Z</dcterms:created>
  <dcterms:modified xsi:type="dcterms:W3CDTF">2019-02-08T05:41:00Z</dcterms:modified>
</cp:coreProperties>
</file>